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002" w:rsidRDefault="00EC3939" w:rsidP="00B50002">
      <w:pPr>
        <w:tabs>
          <w:tab w:val="left" w:pos="8592"/>
        </w:tabs>
        <w:spacing w:after="0" w:line="0" w:lineRule="atLeast"/>
        <w:jc w:val="center"/>
        <w:rPr>
          <w:rFonts w:ascii="Times New Roman" w:eastAsiaTheme="minorHAnsi" w:hAnsi="Times New Roman" w:cs="Times New Roman"/>
          <w:b/>
          <w:sz w:val="44"/>
          <w:szCs w:val="24"/>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14B9CF2F" wp14:editId="374E06D5">
                <wp:simplePos x="0" y="0"/>
                <wp:positionH relativeFrom="column">
                  <wp:posOffset>4067753</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B9CF2F"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" fillcolor="white [3201]" strokecolor="#c0504d [3205]" strokeweight="2pt">
                <v:textbox style="mso-fit-shape-to-text:t">
                  <w:txbxContent>
                    <w:p w:rsidR="00EC3939" w:rsidRPr="00662EEA" w:rsidRDefault="00EC3939" w:rsidP="00EC3939">
                      <w:pPr>
                        <w:rPr>
                          <w:b/>
                        </w:rPr>
                      </w:pPr>
                      <w:r w:rsidRPr="00662EEA">
                        <w:rPr>
                          <w:b/>
                        </w:rPr>
                        <w:t>SCUOLA SECONDARIA DI PRIMO GRADO</w:t>
                      </w:r>
                    </w:p>
                  </w:txbxContent>
                </v:textbox>
              </v:shape>
            </w:pict>
          </mc:Fallback>
        </mc:AlternateContent>
      </w:r>
      <w:r w:rsidR="00EF09EA">
        <w:rPr>
          <w:rFonts w:ascii="Times New Roman" w:eastAsia="Times New Roman" w:hAnsi="Times New Roman" w:cs="Times New Roman"/>
          <w:smallCaps/>
          <w:sz w:val="44"/>
          <w:szCs w:val="44"/>
        </w:rPr>
        <w:t xml:space="preserve"> </w:t>
      </w:r>
      <w:r w:rsidR="00B50002">
        <w:rPr>
          <w:noProof/>
          <w:sz w:val="32"/>
        </w:rPr>
        <w:drawing>
          <wp:inline distT="0" distB="0" distL="0" distR="0">
            <wp:extent cx="1453515" cy="967105"/>
            <wp:effectExtent l="0" t="0" r="0" b="444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3515" cy="967105"/>
                    </a:xfrm>
                    <a:prstGeom prst="rect">
                      <a:avLst/>
                    </a:prstGeom>
                    <a:noFill/>
                    <a:ln>
                      <a:noFill/>
                    </a:ln>
                  </pic:spPr>
                </pic:pic>
              </a:graphicData>
            </a:graphic>
          </wp:inline>
        </w:drawing>
      </w:r>
    </w:p>
    <w:p w:rsidR="00B50002" w:rsidRDefault="00B50002" w:rsidP="00B50002">
      <w:pPr>
        <w:tabs>
          <w:tab w:val="left" w:pos="8592"/>
        </w:tabs>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ISTITUTO COMPRENSIVO “J. SANNAZARO”</w:t>
      </w:r>
    </w:p>
    <w:p w:rsidR="00B50002" w:rsidRDefault="00B50002" w:rsidP="00B50002">
      <w:pPr>
        <w:tabs>
          <w:tab w:val="left" w:pos="8592"/>
        </w:tabs>
        <w:spacing w:after="0" w:line="0" w:lineRule="atLeast"/>
        <w:jc w:val="center"/>
        <w:rPr>
          <w:rFonts w:ascii="Times New Roman" w:hAnsi="Times New Roman" w:cs="Times New Roman"/>
          <w:b/>
          <w:bCs/>
          <w:sz w:val="24"/>
          <w:szCs w:val="24"/>
        </w:rPr>
      </w:pPr>
      <w:r>
        <w:rPr>
          <w:rFonts w:ascii="Times New Roman" w:hAnsi="Times New Roman" w:cs="Times New Roman"/>
          <w:b/>
          <w:sz w:val="24"/>
          <w:szCs w:val="24"/>
        </w:rPr>
        <w:t>OLIVETO CITRA (SA)</w:t>
      </w:r>
    </w:p>
    <w:p w:rsidR="00B50002" w:rsidRDefault="00B50002" w:rsidP="00B50002">
      <w:pPr>
        <w:pStyle w:val="Titolo5"/>
        <w:spacing w:line="0" w:lineRule="atLeast"/>
        <w:jc w:val="center"/>
        <w:rPr>
          <w:rFonts w:ascii="Times New Roman" w:hAnsi="Times New Roman" w:cs="Times New Roman"/>
          <w:b/>
          <w:bCs/>
          <w:sz w:val="16"/>
          <w:szCs w:val="16"/>
        </w:rPr>
      </w:pPr>
      <w:r>
        <w:rPr>
          <w:rFonts w:ascii="Times New Roman" w:hAnsi="Times New Roman" w:cs="Times New Roman"/>
          <w:sz w:val="16"/>
          <w:szCs w:val="16"/>
        </w:rPr>
        <w:t>Via Australia,1 - Tel. 0828/793037</w:t>
      </w:r>
    </w:p>
    <w:p w:rsidR="00B50002" w:rsidRDefault="00B50002" w:rsidP="00B50002">
      <w:pPr>
        <w:spacing w:after="0" w:line="0" w:lineRule="atLeast"/>
        <w:ind w:left="-540"/>
        <w:jc w:val="center"/>
        <w:rPr>
          <w:rFonts w:ascii="Times New Roman" w:hAnsi="Times New Roman" w:cs="Times New Roman"/>
          <w:sz w:val="16"/>
          <w:szCs w:val="16"/>
          <w:u w:val="single"/>
        </w:rPr>
      </w:pPr>
      <w:r>
        <w:rPr>
          <w:rFonts w:ascii="Times New Roman" w:hAnsi="Times New Roman" w:cs="Times New Roman"/>
          <w:b/>
          <w:bCs/>
          <w:sz w:val="16"/>
          <w:szCs w:val="16"/>
          <w:u w:val="single"/>
        </w:rPr>
        <w:t>cf. 82005110653 - C.M. SAIC81300D</w:t>
      </w:r>
    </w:p>
    <w:p w:rsidR="00B50002" w:rsidRDefault="00B50002" w:rsidP="00B50002">
      <w:pPr>
        <w:spacing w:after="0" w:line="0" w:lineRule="atLeast"/>
        <w:jc w:val="center"/>
        <w:rPr>
          <w:rFonts w:ascii="Times New Roman" w:hAnsi="Times New Roman" w:cs="Times New Roman"/>
          <w:smallCaps/>
          <w:sz w:val="16"/>
          <w:szCs w:val="16"/>
        </w:rPr>
      </w:pPr>
      <w:r>
        <w:rPr>
          <w:rFonts w:ascii="Times New Roman" w:hAnsi="Times New Roman" w:cs="Times New Roman"/>
          <w:sz w:val="16"/>
          <w:szCs w:val="16"/>
          <w:u w:val="single"/>
        </w:rPr>
        <w:t xml:space="preserve">e-mail: </w:t>
      </w:r>
      <w:hyperlink r:id="rId8" w:history="1">
        <w:r>
          <w:rPr>
            <w:rStyle w:val="Collegamentoipertestuale"/>
            <w:rFonts w:ascii="Times New Roman" w:hAnsi="Times New Roman" w:cs="Times New Roman"/>
            <w:smallCaps/>
            <w:sz w:val="16"/>
            <w:szCs w:val="16"/>
          </w:rPr>
          <w:t>saic81300d@istruzione.it</w:t>
        </w:r>
      </w:hyperlink>
      <w:r>
        <w:rPr>
          <w:rFonts w:ascii="Times New Roman" w:hAnsi="Times New Roman" w:cs="Times New Roman"/>
          <w:smallCaps/>
          <w:sz w:val="16"/>
          <w:szCs w:val="16"/>
        </w:rPr>
        <w:t xml:space="preserve"> sito internet: </w:t>
      </w:r>
      <w:hyperlink r:id="rId9" w:history="1">
        <w:r>
          <w:rPr>
            <w:rStyle w:val="Collegamentoipertestuale"/>
            <w:rFonts w:ascii="Times New Roman" w:hAnsi="Times New Roman" w:cs="Times New Roman"/>
            <w:smallCaps/>
            <w:sz w:val="16"/>
            <w:szCs w:val="16"/>
          </w:rPr>
          <w:t>www.olivetocitraic.edu.it</w:t>
        </w:r>
      </w:hyperlink>
    </w:p>
    <w:p w:rsidR="00B50002" w:rsidRDefault="00B50002" w:rsidP="00B50002">
      <w:pPr>
        <w:spacing w:after="0" w:line="0" w:lineRule="atLeast"/>
        <w:jc w:val="center"/>
        <w:rPr>
          <w:rFonts w:ascii="Times New Roman" w:hAnsi="Times New Roman" w:cs="Times New Roman"/>
          <w:smallCaps/>
          <w:color w:val="0000FF" w:themeColor="hyperlink"/>
          <w:sz w:val="16"/>
          <w:szCs w:val="16"/>
          <w:u w:val="single"/>
          <w:lang w:val="en-US"/>
        </w:rPr>
      </w:pPr>
      <w:r>
        <w:rPr>
          <w:rFonts w:ascii="Times New Roman" w:hAnsi="Times New Roman" w:cs="Times New Roman"/>
          <w:smallCaps/>
          <w:sz w:val="16"/>
          <w:szCs w:val="16"/>
          <w:lang w:val="en-US"/>
        </w:rPr>
        <w:t xml:space="preserve">PEC: </w:t>
      </w:r>
      <w:hyperlink r:id="rId10" w:history="1">
        <w:r>
          <w:rPr>
            <w:rStyle w:val="Collegamentoipertestuale"/>
            <w:rFonts w:ascii="Times New Roman" w:hAnsi="Times New Roman" w:cs="Times New Roman"/>
            <w:smallCaps/>
            <w:sz w:val="16"/>
            <w:szCs w:val="16"/>
            <w:lang w:val="en-US"/>
          </w:rPr>
          <w:t>SAIC81300D@PEC.ISTRUZIONE.IT</w:t>
        </w:r>
      </w:hyperlink>
    </w:p>
    <w:p w:rsidR="00B50002" w:rsidRDefault="00B50002" w:rsidP="00B50002">
      <w:pPr>
        <w:jc w:val="center"/>
        <w:rPr>
          <w:rFonts w:asciiTheme="minorHAnsi" w:hAnsiTheme="minorHAnsi" w:cstheme="minorBidi"/>
          <w:lang w:val="en-US"/>
        </w:rPr>
      </w:pPr>
      <w:r>
        <w:rPr>
          <w:rFonts w:ascii="Times New Roman" w:hAnsi="Times New Roman"/>
          <w:smallCaps/>
          <w:noProof/>
        </w:rPr>
        <w:drawing>
          <wp:inline distT="0" distB="0" distL="0" distR="0">
            <wp:extent cx="984885" cy="422275"/>
            <wp:effectExtent l="0" t="0" r="5715" b="0"/>
            <wp:docPr id="9" name="Immagine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4885" cy="422275"/>
                    </a:xfrm>
                    <a:prstGeom prst="rect">
                      <a:avLst/>
                    </a:prstGeom>
                    <a:noFill/>
                    <a:ln>
                      <a:noFill/>
                    </a:ln>
                  </pic:spPr>
                </pic:pic>
              </a:graphicData>
            </a:graphic>
          </wp:inline>
        </w:drawing>
      </w:r>
      <w:r>
        <w:rPr>
          <w:noProof/>
        </w:rPr>
        <w:drawing>
          <wp:inline distT="0" distB="0" distL="0" distR="0">
            <wp:extent cx="439420" cy="410210"/>
            <wp:effectExtent l="0" t="0" r="0" b="889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420" cy="410210"/>
                    </a:xfrm>
                    <a:prstGeom prst="rect">
                      <a:avLst/>
                    </a:prstGeom>
                    <a:noFill/>
                    <a:ln>
                      <a:noFill/>
                    </a:ln>
                  </pic:spPr>
                </pic:pic>
              </a:graphicData>
            </a:graphic>
          </wp:inline>
        </w:drawing>
      </w:r>
    </w:p>
    <w:p w:rsidR="00EC3939" w:rsidRPr="00EF09EA" w:rsidRDefault="00EC3939" w:rsidP="00B50002">
      <w:pPr>
        <w:spacing w:after="0"/>
        <w:ind w:left="289" w:right="7" w:hanging="10"/>
        <w:jc w:val="center"/>
        <w:rPr>
          <w:rFonts w:ascii="Times New Roman" w:hAnsi="Times New Roman"/>
          <w:sz w:val="24"/>
          <w:szCs w:val="24"/>
        </w:rPr>
      </w:pPr>
    </w:p>
    <w:p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rsidTr="00D45025">
        <w:trPr>
          <w:trHeight w:val="1147"/>
        </w:trPr>
        <w:tc>
          <w:tcPr>
            <w:tcW w:w="3198" w:type="dxa"/>
          </w:tcPr>
          <w:p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CA16A4">
            <w:pPr>
              <w:spacing w:after="120"/>
              <w:rPr>
                <w:rFonts w:ascii="Times New Roman" w:eastAsia="Times New Roman" w:hAnsi="Times New Roman" w:cs="Times New Roman"/>
                <w:smallCaps/>
              </w:rPr>
            </w:pPr>
          </w:p>
          <w:p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D4E0FCA" wp14:editId="26C08CE7">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331C6AA"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147"/>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A92C03"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n._______</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3EA4F90" wp14:editId="0EFB1265">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0F7DB4C"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051"/>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50FD6051" wp14:editId="2364E309">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143FDF1"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rsidTr="00D45025">
        <w:tc>
          <w:tcPr>
            <w:tcW w:w="3198" w:type="dxa"/>
          </w:tcPr>
          <w:p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 xml:space="preserve">Verifica finale </w:t>
            </w:r>
          </w:p>
          <w:p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066A16A" wp14:editId="2C4B54D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06FF3E5"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B9325F" w:rsidRDefault="00B9325F" w:rsidP="00B9325F">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E40143" w:rsidRDefault="00E40143" w:rsidP="00EC3939">
      <w:pPr>
        <w:pStyle w:val="Titolo1"/>
        <w:numPr>
          <w:ilvl w:val="0"/>
          <w:numId w:val="0"/>
        </w:numPr>
        <w:ind w:left="428" w:hanging="360"/>
      </w:pPr>
    </w:p>
    <w:p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rsidR="00EC3939" w:rsidRPr="00C82BC9" w:rsidRDefault="00EC3939" w:rsidP="00EC3939">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rsidTr="00EF23EB">
        <w:tc>
          <w:tcPr>
            <w:tcW w:w="4961" w:type="dxa"/>
          </w:tcPr>
          <w:p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rsidR="00EF23EB" w:rsidRPr="00632A9E" w:rsidRDefault="00EF23EB" w:rsidP="00EE0F9B">
            <w:pPr>
              <w:rPr>
                <w:rFonts w:ascii="Tahoma" w:eastAsia="Tahoma" w:hAnsi="Tahoma" w:cs="Tahoma"/>
                <w:sz w:val="20"/>
                <w:szCs w:val="20"/>
              </w:rPr>
            </w:pPr>
          </w:p>
        </w:tc>
      </w:tr>
    </w:tbl>
    <w:p w:rsidR="00EF23EB" w:rsidRDefault="00EF23EB" w:rsidP="00EC3939">
      <w:pPr>
        <w:spacing w:before="120" w:after="0"/>
        <w:rPr>
          <w:rFonts w:ascii="Tahoma" w:eastAsia="Tahoma" w:hAnsi="Tahoma" w:cs="Tahoma"/>
          <w:b/>
          <w:sz w:val="20"/>
          <w:szCs w:val="20"/>
        </w:rPr>
      </w:pPr>
    </w:p>
    <w:p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rsidTr="00EE0F9B">
        <w:tc>
          <w:tcPr>
            <w:tcW w:w="992" w:type="dxa"/>
          </w:tcPr>
          <w:p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bl>
    <w:p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rsidTr="00043F1E">
        <w:tc>
          <w:tcPr>
            <w:tcW w:w="10206" w:type="dxa"/>
          </w:tcPr>
          <w:p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rsidR="0083182C" w:rsidRDefault="0083182C" w:rsidP="00EA6D5E">
            <w:pPr>
              <w:spacing w:after="120" w:line="240" w:lineRule="auto"/>
            </w:pPr>
            <w:r w:rsidRPr="00897053">
              <w:t>………………………………………………………………………………………………………………………………………………………………………</w:t>
            </w:r>
          </w:p>
          <w:p w:rsidR="0083182C" w:rsidRDefault="0083182C" w:rsidP="00EA6D5E">
            <w:pPr>
              <w:spacing w:after="120" w:line="240" w:lineRule="auto"/>
            </w:pPr>
            <w:r w:rsidRPr="00897053">
              <w:t>……………………………………………………………………………………………………………………………………………………</w:t>
            </w:r>
            <w:r w:rsidR="00EA6D5E">
              <w:t>…………………</w:t>
            </w:r>
          </w:p>
          <w:p w:rsidR="00EA6D5E" w:rsidRDefault="00EA6D5E" w:rsidP="00EA6D5E">
            <w:pPr>
              <w:spacing w:after="120" w:line="240" w:lineRule="auto"/>
            </w:pPr>
            <w:r w:rsidRPr="00897053">
              <w:t>……………………………………………………………………………………………………………………………………………………</w:t>
            </w:r>
            <w:r>
              <w:t>…………………</w:t>
            </w:r>
          </w:p>
        </w:tc>
      </w:tr>
    </w:tbl>
    <w:p w:rsidR="0083182C" w:rsidRPr="0083182C" w:rsidRDefault="0083182C" w:rsidP="0083182C"/>
    <w:p w:rsidR="00EC3939" w:rsidRDefault="00EA6D5E" w:rsidP="00EA6D5E">
      <w:pPr>
        <w:pStyle w:val="Titolo1"/>
        <w:numPr>
          <w:ilvl w:val="0"/>
          <w:numId w:val="0"/>
        </w:numPr>
        <w:ind w:left="68"/>
      </w:pPr>
      <w:r>
        <w:t xml:space="preserve">2. </w:t>
      </w:r>
      <w:r w:rsidR="00EC3939">
        <w:t>Elementi generali desunti dal Profilo di Funzionamento</w:t>
      </w:r>
    </w:p>
    <w:p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rsidTr="00330659">
        <w:tc>
          <w:tcPr>
            <w:tcW w:w="10206" w:type="dxa"/>
          </w:tcPr>
          <w:p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921658" w:rsidRDefault="00921658" w:rsidP="00330659">
            <w:pPr>
              <w:spacing w:after="0" w:line="240" w:lineRule="auto"/>
              <w:ind w:left="34"/>
              <w:jc w:val="both"/>
              <w:rPr>
                <w:i/>
                <w:sz w:val="20"/>
                <w:szCs w:val="20"/>
              </w:rPr>
            </w:pPr>
            <w:r>
              <w:rPr>
                <w:i/>
                <w:sz w:val="20"/>
                <w:szCs w:val="20"/>
              </w:rPr>
              <w:t>quindi analizzate nel presente PEI</w:t>
            </w:r>
          </w:p>
          <w:p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rsidTr="006B44B3">
        <w:tc>
          <w:tcPr>
            <w:tcW w:w="10206" w:type="dxa"/>
          </w:tcPr>
          <w:p w:rsidR="00C42DDB" w:rsidRDefault="00C42DDB" w:rsidP="006B44B3">
            <w:pPr>
              <w:spacing w:before="120" w:after="120" w:line="240" w:lineRule="auto"/>
              <w:ind w:left="34" w:right="284"/>
              <w:rPr>
                <w:b/>
                <w:sz w:val="24"/>
                <w:szCs w:val="24"/>
              </w:rPr>
            </w:pPr>
            <w:r>
              <w:rPr>
                <w:i/>
                <w:sz w:val="20"/>
                <w:szCs w:val="20"/>
              </w:rPr>
              <w:lastRenderedPageBreak/>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rsidTr="006B44B3">
        <w:tc>
          <w:tcPr>
            <w:tcW w:w="10206" w:type="dxa"/>
          </w:tcPr>
          <w:p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7560CD">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C42DDB" w:rsidRDefault="00C42DDB" w:rsidP="00B9325F">
      <w:pPr>
        <w:spacing w:after="0" w:line="240" w:lineRule="auto"/>
        <w:jc w:val="both"/>
        <w:rPr>
          <w:sz w:val="24"/>
          <w:szCs w:val="24"/>
        </w:rPr>
      </w:pPr>
    </w:p>
    <w:p w:rsidR="00EC3939" w:rsidRPr="00B47438"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EC3939" w:rsidRPr="00844CD1">
        <w:t xml:space="preserve">Raccordo con il Progetto Individuale </w:t>
      </w:r>
      <w:r w:rsidR="00E40143">
        <w:rPr>
          <w:b w:val="0"/>
        </w:rPr>
        <w:t>di cui all’art. 14 della Legge 328/2000</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rsidR="00EC3939" w:rsidRPr="00816213" w:rsidRDefault="00EA6D5E" w:rsidP="00EA6D5E">
      <w:pPr>
        <w:pStyle w:val="Titolo1"/>
        <w:numPr>
          <w:ilvl w:val="0"/>
          <w:numId w:val="0"/>
        </w:numPr>
        <w:spacing w:before="360" w:after="360"/>
        <w:ind w:left="68"/>
        <w:contextualSpacing w:val="0"/>
      </w:pPr>
      <w:bookmarkStart w:id="4" w:name="_heading=h.tyjcwt" w:colFirst="0" w:colLast="0"/>
      <w:bookmarkStart w:id="5" w:name="_heading=h.3dy6vkm" w:colFirst="0" w:colLast="0"/>
      <w:bookmarkStart w:id="6" w:name="_Toc41228664"/>
      <w:bookmarkEnd w:id="4"/>
      <w:bookmarkEnd w:id="5"/>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rsidTr="00EE0F9B">
        <w:tc>
          <w:tcPr>
            <w:tcW w:w="10206" w:type="dxa"/>
          </w:tcPr>
          <w:p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rsidTr="00EE0F9B">
        <w:tc>
          <w:tcPr>
            <w:tcW w:w="10206" w:type="dxa"/>
          </w:tcPr>
          <w:p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EC3939" w:rsidRDefault="00EC3939" w:rsidP="00EE0F9B">
            <w:pPr>
              <w:spacing w:after="60"/>
              <w:ind w:left="34" w:hanging="11"/>
              <w:jc w:val="both"/>
              <w:rPr>
                <w:rFonts w:ascii="Tahoma" w:eastAsia="Tahoma" w:hAnsi="Tahoma" w:cs="Tahoma"/>
                <w:sz w:val="20"/>
                <w:szCs w:val="20"/>
              </w:rPr>
            </w:pPr>
          </w:p>
          <w:p w:rsidR="00EC3939" w:rsidRPr="00AA7F25"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EC3939" w:rsidRDefault="00EC3939" w:rsidP="00EE0F9B">
            <w:pPr>
              <w:spacing w:after="60"/>
              <w:ind w:left="34" w:hanging="11"/>
              <w:jc w:val="both"/>
              <w:rPr>
                <w:rFonts w:ascii="Tahoma" w:eastAsia="Tahoma" w:hAnsi="Tahoma" w:cs="Tahoma"/>
                <w:sz w:val="20"/>
                <w:szCs w:val="20"/>
              </w:rPr>
            </w:pPr>
          </w:p>
          <w:p w:rsidR="00EC3939" w:rsidRPr="00AE27EC"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EC3939" w:rsidRDefault="00EC3939" w:rsidP="00EE0F9B">
            <w:pPr>
              <w:spacing w:after="120"/>
              <w:ind w:left="34" w:hanging="11"/>
              <w:jc w:val="both"/>
              <w:rPr>
                <w:rFonts w:ascii="Tahoma" w:eastAsia="Tahoma" w:hAnsi="Tahoma" w:cs="Tahoma"/>
                <w:sz w:val="20"/>
                <w:szCs w:val="20"/>
              </w:rPr>
            </w:pPr>
          </w:p>
          <w:p w:rsidR="00EC3939" w:rsidRPr="00AE27EC" w:rsidRDefault="00EC3939" w:rsidP="00EE0F9B">
            <w:pPr>
              <w:spacing w:after="120"/>
              <w:jc w:val="both"/>
              <w:rPr>
                <w:rFonts w:ascii="Tahoma" w:eastAsia="Tahoma" w:hAnsi="Tahoma" w:cs="Tahoma"/>
                <w:sz w:val="20"/>
                <w:szCs w:val="20"/>
              </w:rPr>
            </w:pPr>
          </w:p>
        </w:tc>
      </w:tr>
    </w:tbl>
    <w:p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rPr>
          <w:cantSplit/>
        </w:trPr>
        <w:tc>
          <w:tcPr>
            <w:tcW w:w="2268" w:type="dxa"/>
          </w:tcPr>
          <w:p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6"/>
    <w:p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rsidR="00EC3939" w:rsidRPr="00E32766" w:rsidRDefault="00EC3939" w:rsidP="00EE0F9B">
            <w:pPr>
              <w:rPr>
                <w:rFonts w:ascii="Tahoma" w:hAnsi="Tahoma" w:cs="Tahoma"/>
                <w:sz w:val="18"/>
                <w:szCs w:val="18"/>
                <w:highlight w:val="yellow"/>
              </w:rPr>
            </w:pPr>
          </w:p>
        </w:tc>
      </w:tr>
    </w:tbl>
    <w:p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Default="000B4C27" w:rsidP="00EE0F9B">
            <w:pPr>
              <w:rPr>
                <w:rFonts w:ascii="Tahoma" w:hAnsi="Tahoma" w:cs="Tahoma"/>
                <w:sz w:val="18"/>
                <w:szCs w:val="18"/>
                <w:highlight w:val="yellow"/>
              </w:rPr>
            </w:pPr>
          </w:p>
          <w:p w:rsidR="00E40143" w:rsidRDefault="00E40143"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pPr>
      <w:r>
        <w:rPr>
          <w:rFonts w:ascii="Tahoma" w:hAnsi="Tahoma" w:cs="Tahoma"/>
          <w:b/>
          <w:bCs/>
          <w:sz w:val="20"/>
          <w:szCs w:val="20"/>
        </w:rPr>
        <w:tab/>
      </w:r>
    </w:p>
    <w:p w:rsidR="00EC3939" w:rsidRPr="005D01C4" w:rsidRDefault="00B9325F" w:rsidP="00EC3939">
      <w:pPr>
        <w:pStyle w:val="Titolo1"/>
        <w:numPr>
          <w:ilvl w:val="0"/>
          <w:numId w:val="0"/>
        </w:numPr>
        <w:pBdr>
          <w:bottom w:val="none" w:sz="0" w:space="0" w:color="auto"/>
        </w:pBdr>
        <w:spacing w:after="120"/>
        <w:rPr>
          <w:b w:val="0"/>
          <w:spacing w:val="-4"/>
        </w:rPr>
      </w:pPr>
      <w:r>
        <w:t>D</w:t>
      </w:r>
      <w:r w:rsidR="00EC3939" w:rsidRPr="005D01C4">
        <w:t xml:space="preserve">. Dimensione </w:t>
      </w:r>
      <w:r w:rsidR="0083182C" w:rsidRPr="005D01C4">
        <w:t>COGNITIVA</w:t>
      </w:r>
      <w:r w:rsidR="0083182C">
        <w:t>,</w:t>
      </w:r>
      <w:r w:rsidR="0083182C" w:rsidRPr="005D01C4">
        <w:t xml:space="preserve"> </w:t>
      </w:r>
      <w:r w:rsidR="00EC3939" w:rsidRPr="005D01C4">
        <w:t xml:space="preserve">NEUROPSICOLOGICA E DELL'APPRENDIMENTO </w:t>
      </w:r>
      <w:r w:rsidR="00EC3939" w:rsidRPr="00632A9E">
        <w:rPr>
          <w:rFonts w:ascii="Arial" w:hAnsi="Arial" w:cs="Arial"/>
          <w:i/>
          <w:iCs/>
          <w:sz w:val="16"/>
          <w:szCs w:val="16"/>
        </w:rPr>
        <w:t>→</w:t>
      </w:r>
      <w:r w:rsidR="00EC3939" w:rsidRPr="00632A9E">
        <w:rPr>
          <w:i/>
          <w:iCs/>
          <w:sz w:val="16"/>
          <w:szCs w:val="16"/>
        </w:rPr>
        <w:t xml:space="preserve"> </w:t>
      </w:r>
      <w:r w:rsidR="00EC3939"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p>
    <w:p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rsidTr="00EE0F9B">
        <w:trPr>
          <w:trHeight w:val="1013"/>
        </w:trPr>
        <w:tc>
          <w:tcPr>
            <w:tcW w:w="2268" w:type="dxa"/>
          </w:tcPr>
          <w:p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Pr="00D74673" w:rsidRDefault="00EC3939" w:rsidP="00EE0F9B">
            <w:pPr>
              <w:rPr>
                <w:rFonts w:ascii="Tahoma" w:hAnsi="Tahoma" w:cs="Tahoma"/>
                <w:sz w:val="18"/>
                <w:szCs w:val="18"/>
              </w:rPr>
            </w:pPr>
          </w:p>
        </w:tc>
      </w:tr>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Default="00EC3939" w:rsidP="00EC3939">
      <w:pPr>
        <w:spacing w:after="0" w:line="240" w:lineRule="auto"/>
        <w:rPr>
          <w:rFonts w:ascii="Tahoma" w:hAnsi="Tahoma" w:cs="Tahoma"/>
          <w:i/>
          <w:iCs/>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90"/>
      </w:tblGrid>
      <w:tr w:rsidR="00EC3939" w:rsidRPr="0088391D" w:rsidTr="00EE0F9B">
        <w:trPr>
          <w:cantSplit/>
        </w:trPr>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w:t>
            </w:r>
            <w:r w:rsidRPr="007A3370">
              <w:rPr>
                <w:rFonts w:ascii="Tahoma" w:hAnsi="Tahoma" w:cs="Tahoma"/>
                <w:bCs/>
                <w:sz w:val="18"/>
                <w:szCs w:val="18"/>
              </w:rPr>
              <w:lastRenderedPageBreak/>
              <w:t xml:space="preserve">competenze) e ai criteri di valutazione </w:t>
            </w:r>
            <w:r w:rsidR="0083182C">
              <w:rPr>
                <w:rFonts w:ascii="Tahoma" w:hAnsi="Tahoma" w:cs="Tahoma"/>
                <w:bCs/>
                <w:sz w:val="18"/>
                <w:szCs w:val="18"/>
              </w:rPr>
              <w:t>______________________________________________________________</w:t>
            </w:r>
          </w:p>
        </w:tc>
      </w:tr>
    </w:tbl>
    <w:p w:rsidR="00EC3939" w:rsidRDefault="00B9325F" w:rsidP="00EC3939">
      <w:pPr>
        <w:spacing w:after="0" w:line="240" w:lineRule="auto"/>
        <w:rPr>
          <w:rFonts w:ascii="Tahoma" w:hAnsi="Tahoma" w:cs="Tahoma"/>
          <w:sz w:val="20"/>
          <w:szCs w:val="20"/>
        </w:rPr>
      </w:pPr>
      <w:r>
        <w:rPr>
          <w:rFonts w:ascii="Tahoma" w:hAnsi="Tahoma" w:cs="Tahoma"/>
          <w:sz w:val="20"/>
          <w:szCs w:val="20"/>
        </w:rPr>
        <w:lastRenderedPageBreak/>
        <w:t xml:space="preserve">        </w:t>
      </w:r>
    </w:p>
    <w:p w:rsidR="00EC3939" w:rsidRDefault="00EC3939" w:rsidP="00EC3939">
      <w:pPr>
        <w:spacing w:after="0" w:line="240" w:lineRule="auto"/>
        <w:rPr>
          <w:rFonts w:ascii="Tahoma" w:hAnsi="Tahoma" w:cs="Tahoma"/>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rsidTr="00EE0F9B">
        <w:tc>
          <w:tcPr>
            <w:tcW w:w="2410" w:type="dxa"/>
          </w:tcPr>
          <w:p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EC3939" w:rsidRPr="00AD7D7B" w:rsidRDefault="00EC3939" w:rsidP="00EE0F9B">
            <w:pPr>
              <w:rPr>
                <w:rFonts w:ascii="Tahoma" w:hAnsi="Tahoma" w:cs="Tahoma"/>
                <w:b/>
                <w:bCs/>
                <w:sz w:val="20"/>
                <w:szCs w:val="20"/>
              </w:rPr>
            </w:pPr>
          </w:p>
        </w:tc>
        <w:tc>
          <w:tcPr>
            <w:tcW w:w="7371" w:type="dxa"/>
          </w:tcPr>
          <w:p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rsidR="00EC3939" w:rsidRDefault="00EC3939" w:rsidP="00EC3939">
      <w:pPr>
        <w:spacing w:after="0" w:line="240" w:lineRule="auto"/>
        <w:ind w:left="360"/>
        <w:jc w:val="both"/>
        <w:rPr>
          <w:rFonts w:cstheme="minorHAnsi"/>
          <w:bCs/>
        </w:rPr>
      </w:pPr>
    </w:p>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rsidR="00EC3939" w:rsidRDefault="00EC3939" w:rsidP="00EE0F9B">
            <w:pPr>
              <w:ind w:left="284"/>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CA1902" w:rsidRDefault="00852583" w:rsidP="00CA1902">
      <w:pPr>
        <w:pStyle w:val="Titolo1"/>
        <w:numPr>
          <w:ilvl w:val="0"/>
          <w:numId w:val="0"/>
        </w:numPr>
        <w:pBdr>
          <w:bottom w:val="single" w:sz="4" w:space="2" w:color="auto"/>
        </w:pBdr>
        <w:spacing w:before="120"/>
        <w:rPr>
          <w:rFonts w:eastAsia="Times New Roman"/>
          <w:color w:val="auto"/>
        </w:rPr>
      </w:pPr>
      <w:r>
        <w:rPr>
          <w:color w:val="auto"/>
          <w:sz w:val="20"/>
          <w:szCs w:val="20"/>
        </w:rPr>
        <w:t>DOCUMENTO PER L’OSSERVAZIONE DEGLI INTERVENTI A.B.A.</w:t>
      </w:r>
      <w:bookmarkStart w:id="7" w:name="_GoBack"/>
      <w:bookmarkEnd w:id="7"/>
    </w:p>
    <w:p w:rsidR="00CA1902" w:rsidRDefault="00CA1902" w:rsidP="00CA1902">
      <w:pPr>
        <w:pStyle w:val="Titolo1"/>
        <w:numPr>
          <w:ilvl w:val="0"/>
          <w:numId w:val="0"/>
        </w:numPr>
        <w:pBdr>
          <w:bottom w:val="single" w:sz="4" w:space="2" w:color="auto"/>
        </w:pBdr>
        <w:spacing w:before="120"/>
        <w:jc w:val="both"/>
        <w:rPr>
          <w:color w:val="auto"/>
          <w:sz w:val="20"/>
          <w:szCs w:val="20"/>
        </w:rPr>
      </w:pPr>
      <w:r>
        <w:rPr>
          <w:color w:val="auto"/>
          <w:sz w:val="20"/>
          <w:szCs w:val="20"/>
        </w:rPr>
        <w:t xml:space="preserve">da parte di operatori del Metodo A.B.A. (“Documento per l’osservazione del metodo A.B.A di supporto all’alunno”). </w:t>
      </w:r>
    </w:p>
    <w:p w:rsidR="00BF424F" w:rsidRDefault="00BF424F" w:rsidP="00BF424F">
      <w:pPr>
        <w:jc w:val="both"/>
        <w:rPr>
          <w:rFonts w:ascii="Tahoma" w:eastAsia="Tahoma" w:hAnsi="Tahoma" w:cs="Tahoma"/>
          <w:sz w:val="18"/>
          <w:szCs w:val="18"/>
        </w:rPr>
      </w:pPr>
      <w:r>
        <w:rPr>
          <w:rFonts w:ascii="Tahoma" w:hAnsi="Tahoma" w:cs="Tahoma"/>
          <w:sz w:val="18"/>
          <w:szCs w:val="18"/>
        </w:rPr>
        <w:t>L’I.C. Sannazzaro di Oliveto Citra (SA) consente l’accesso a specialisti titolari dell’approccio A.B.A. previa presentazione di un Progetto educativo-didattico da parte di operatori del Metodo A.B.A. (“Documento per l’osservazione del metodo A.B.A di supporto all’alunno”) che sia coerente con il PI d’Istituto e il Protocollo di accesso in orario curricolare di figure esterne aventi titolarità per gli interventi A.B.A. (APPLIED BEHAVIOR ANALYSIS) approvati dagli OO.CC.</w:t>
      </w:r>
    </w:p>
    <w:p w:rsidR="00CA1902" w:rsidRDefault="00CA1902" w:rsidP="00CA1902">
      <w:pPr>
        <w:spacing w:after="0" w:line="240" w:lineRule="auto"/>
        <w:jc w:val="both"/>
        <w:rPr>
          <w:rFonts w:ascii="Tahoma" w:hAnsi="Tahoma" w:cs="Tahoma"/>
          <w:sz w:val="18"/>
          <w:szCs w:val="18"/>
        </w:rPr>
      </w:pPr>
    </w:p>
    <w:p w:rsidR="00CA1902" w:rsidRDefault="00CA1902" w:rsidP="00CA1902">
      <w:pPr>
        <w:spacing w:after="0" w:line="240" w:lineRule="auto"/>
        <w:jc w:val="both"/>
        <w:rPr>
          <w:rFonts w:ascii="Tahoma" w:eastAsia="Times New Roman" w:hAnsi="Tahoma" w:cs="Tahoma"/>
          <w:sz w:val="18"/>
          <w:szCs w:val="18"/>
        </w:rPr>
      </w:pPr>
      <w:r>
        <w:rPr>
          <w:rFonts w:ascii="Tahoma" w:hAnsi="Tahoma" w:cs="Tahoma"/>
          <w:sz w:val="18"/>
          <w:szCs w:val="18"/>
        </w:rPr>
        <w:t>Il Documento per l’osservazione dell’approccio A.B.A., di supporto all’alunno, è strutturato nel seguente modo:</w:t>
      </w:r>
    </w:p>
    <w:p w:rsidR="00CA1902" w:rsidRDefault="00CA1902" w:rsidP="00CA1902">
      <w:pPr>
        <w:spacing w:after="0" w:line="240" w:lineRule="auto"/>
        <w:jc w:val="both"/>
        <w:rPr>
          <w:rFonts w:ascii="Tahoma" w:hAnsi="Tahoma" w:cs="Tahoma"/>
          <w:sz w:val="18"/>
          <w:szCs w:val="18"/>
        </w:rPr>
      </w:pPr>
      <w:r>
        <w:rPr>
          <w:rFonts w:ascii="Tahoma" w:hAnsi="Tahoma" w:cs="Tahoma"/>
          <w:sz w:val="18"/>
          <w:szCs w:val="18"/>
        </w:rPr>
        <w:t xml:space="preserve"> </w:t>
      </w:r>
    </w:p>
    <w:p w:rsidR="00CA1902" w:rsidRDefault="00CA1902" w:rsidP="00CA1902">
      <w:pPr>
        <w:numPr>
          <w:ilvl w:val="0"/>
          <w:numId w:val="6"/>
        </w:numPr>
        <w:spacing w:after="0" w:line="240" w:lineRule="auto"/>
        <w:jc w:val="both"/>
        <w:rPr>
          <w:rFonts w:ascii="Tahoma" w:hAnsi="Tahoma" w:cs="Tahoma"/>
          <w:sz w:val="18"/>
          <w:szCs w:val="18"/>
        </w:rPr>
      </w:pPr>
      <w:r>
        <w:rPr>
          <w:rFonts w:ascii="Tahoma" w:hAnsi="Tahoma" w:cs="Tahoma"/>
          <w:sz w:val="18"/>
          <w:szCs w:val="18"/>
        </w:rPr>
        <w:t xml:space="preserve">Destinatario: </w:t>
      </w:r>
    </w:p>
    <w:p w:rsidR="00CA1902" w:rsidRDefault="00CA1902" w:rsidP="00CA1902">
      <w:pPr>
        <w:numPr>
          <w:ilvl w:val="0"/>
          <w:numId w:val="6"/>
        </w:numPr>
        <w:spacing w:after="0" w:line="240" w:lineRule="auto"/>
        <w:jc w:val="both"/>
        <w:rPr>
          <w:rFonts w:ascii="Tahoma" w:hAnsi="Tahoma" w:cs="Tahoma"/>
          <w:sz w:val="18"/>
          <w:szCs w:val="18"/>
        </w:rPr>
      </w:pPr>
      <w:r>
        <w:rPr>
          <w:rFonts w:ascii="Tahoma" w:eastAsia="Times New Roman" w:hAnsi="Tahoma" w:cs="Tahoma"/>
          <w:sz w:val="18"/>
          <w:szCs w:val="18"/>
        </w:rPr>
        <w:t xml:space="preserve">motivazione dettagliata dell’osservazione: </w:t>
      </w:r>
    </w:p>
    <w:p w:rsidR="00CA1902" w:rsidRDefault="00CA1902" w:rsidP="00CA1902">
      <w:pPr>
        <w:numPr>
          <w:ilvl w:val="0"/>
          <w:numId w:val="6"/>
        </w:numPr>
        <w:spacing w:after="0" w:line="240" w:lineRule="auto"/>
        <w:jc w:val="both"/>
        <w:rPr>
          <w:rFonts w:ascii="Tahoma" w:hAnsi="Tahoma" w:cs="Tahoma"/>
          <w:sz w:val="18"/>
          <w:szCs w:val="18"/>
        </w:rPr>
      </w:pPr>
      <w:r>
        <w:rPr>
          <w:rFonts w:ascii="Tahoma" w:eastAsia="Times New Roman" w:hAnsi="Tahoma" w:cs="Tahoma"/>
          <w:sz w:val="18"/>
          <w:szCs w:val="18"/>
        </w:rPr>
        <w:t xml:space="preserve">finalità: </w:t>
      </w:r>
    </w:p>
    <w:p w:rsidR="00CA1902" w:rsidRDefault="00CA1902" w:rsidP="00CA1902">
      <w:pPr>
        <w:numPr>
          <w:ilvl w:val="0"/>
          <w:numId w:val="6"/>
        </w:numPr>
        <w:spacing w:after="0" w:line="240" w:lineRule="auto"/>
        <w:jc w:val="both"/>
        <w:rPr>
          <w:rFonts w:ascii="Tahoma" w:hAnsi="Tahoma" w:cs="Tahoma"/>
          <w:sz w:val="18"/>
          <w:szCs w:val="18"/>
        </w:rPr>
      </w:pPr>
      <w:r>
        <w:rPr>
          <w:rFonts w:ascii="Tahoma" w:eastAsia="Times New Roman" w:hAnsi="Tahoma" w:cs="Tahoma"/>
          <w:sz w:val="18"/>
          <w:szCs w:val="18"/>
        </w:rPr>
        <w:t xml:space="preserve">obiettivi: </w:t>
      </w:r>
    </w:p>
    <w:p w:rsidR="00CA1902" w:rsidRDefault="00CA1902" w:rsidP="00CA1902">
      <w:pPr>
        <w:numPr>
          <w:ilvl w:val="0"/>
          <w:numId w:val="6"/>
        </w:numPr>
        <w:spacing w:after="0" w:line="240" w:lineRule="auto"/>
        <w:jc w:val="both"/>
        <w:rPr>
          <w:rFonts w:ascii="Tahoma" w:hAnsi="Tahoma" w:cs="Tahoma"/>
          <w:sz w:val="18"/>
          <w:szCs w:val="18"/>
        </w:rPr>
      </w:pPr>
      <w:r>
        <w:rPr>
          <w:rFonts w:ascii="Tahoma" w:eastAsia="Times New Roman" w:hAnsi="Tahoma" w:cs="Tahoma"/>
          <w:sz w:val="18"/>
          <w:szCs w:val="18"/>
        </w:rPr>
        <w:t xml:space="preserve">integrazione con il PEI: </w:t>
      </w:r>
    </w:p>
    <w:p w:rsidR="00CA1902" w:rsidRDefault="00CA1902" w:rsidP="00CA1902">
      <w:pPr>
        <w:numPr>
          <w:ilvl w:val="0"/>
          <w:numId w:val="6"/>
        </w:numPr>
        <w:spacing w:after="0" w:line="240" w:lineRule="auto"/>
        <w:jc w:val="both"/>
        <w:rPr>
          <w:rFonts w:ascii="Tahoma" w:hAnsi="Tahoma" w:cs="Tahoma"/>
          <w:sz w:val="18"/>
          <w:szCs w:val="18"/>
        </w:rPr>
      </w:pPr>
      <w:r>
        <w:rPr>
          <w:rFonts w:ascii="Tahoma" w:eastAsia="Times New Roman" w:hAnsi="Tahoma" w:cs="Tahoma"/>
          <w:sz w:val="18"/>
          <w:szCs w:val="18"/>
        </w:rPr>
        <w:t xml:space="preserve">modalità dell’osservazione: </w:t>
      </w:r>
    </w:p>
    <w:p w:rsidR="00CA1902" w:rsidRDefault="00CA1902" w:rsidP="00CA1902">
      <w:pPr>
        <w:numPr>
          <w:ilvl w:val="0"/>
          <w:numId w:val="6"/>
        </w:numPr>
        <w:spacing w:after="0" w:line="240" w:lineRule="auto"/>
        <w:jc w:val="both"/>
        <w:rPr>
          <w:rFonts w:ascii="Tahoma" w:hAnsi="Tahoma" w:cs="Tahoma"/>
          <w:sz w:val="18"/>
          <w:szCs w:val="18"/>
        </w:rPr>
      </w:pPr>
      <w:r>
        <w:rPr>
          <w:rFonts w:ascii="Tahoma" w:eastAsia="Times New Roman" w:hAnsi="Tahoma" w:cs="Tahoma"/>
          <w:sz w:val="18"/>
          <w:szCs w:val="18"/>
        </w:rPr>
        <w:t xml:space="preserve">durata del percorso (inizio e fine): </w:t>
      </w:r>
    </w:p>
    <w:p w:rsidR="00CA1902" w:rsidRDefault="00CA1902" w:rsidP="00CA1902">
      <w:pPr>
        <w:numPr>
          <w:ilvl w:val="0"/>
          <w:numId w:val="6"/>
        </w:numPr>
        <w:spacing w:after="0" w:line="240" w:lineRule="auto"/>
        <w:jc w:val="both"/>
        <w:rPr>
          <w:rFonts w:ascii="Tahoma" w:hAnsi="Tahoma" w:cs="Tahoma"/>
          <w:sz w:val="18"/>
          <w:szCs w:val="18"/>
        </w:rPr>
      </w:pPr>
      <w:r>
        <w:rPr>
          <w:rFonts w:ascii="Tahoma" w:eastAsia="Times New Roman" w:hAnsi="Tahoma" w:cs="Tahoma"/>
          <w:sz w:val="18"/>
          <w:szCs w:val="18"/>
        </w:rPr>
        <w:t xml:space="preserve">giorno ed orario di accesso/i: </w:t>
      </w:r>
    </w:p>
    <w:p w:rsidR="00CA1902" w:rsidRDefault="00CA1902" w:rsidP="00CA1902">
      <w:pPr>
        <w:numPr>
          <w:ilvl w:val="0"/>
          <w:numId w:val="6"/>
        </w:numPr>
        <w:spacing w:after="0" w:line="240" w:lineRule="auto"/>
        <w:jc w:val="both"/>
        <w:rPr>
          <w:rFonts w:ascii="Tahoma" w:hAnsi="Tahoma" w:cs="Tahoma"/>
          <w:sz w:val="18"/>
          <w:szCs w:val="18"/>
        </w:rPr>
      </w:pPr>
      <w:r>
        <w:rPr>
          <w:rFonts w:ascii="Tahoma" w:eastAsia="Times New Roman" w:hAnsi="Tahoma" w:cs="Tahoma"/>
          <w:sz w:val="18"/>
          <w:szCs w:val="18"/>
        </w:rPr>
        <w:t xml:space="preserve">garanzia di flessibilità organizzativa: </w:t>
      </w:r>
    </w:p>
    <w:p w:rsidR="00CA1902" w:rsidRDefault="00CA1902" w:rsidP="00CA1902">
      <w:pPr>
        <w:numPr>
          <w:ilvl w:val="0"/>
          <w:numId w:val="6"/>
        </w:numPr>
        <w:spacing w:after="0" w:line="240" w:lineRule="auto"/>
        <w:jc w:val="both"/>
        <w:rPr>
          <w:rFonts w:ascii="Tahoma" w:hAnsi="Tahoma" w:cs="Tahoma"/>
          <w:sz w:val="18"/>
          <w:szCs w:val="18"/>
        </w:rPr>
      </w:pPr>
      <w:r>
        <w:rPr>
          <w:rFonts w:ascii="Tahoma" w:eastAsia="Times New Roman" w:hAnsi="Tahoma" w:cs="Tahoma"/>
          <w:sz w:val="18"/>
          <w:szCs w:val="18"/>
        </w:rPr>
        <w:t xml:space="preserve">interventi: </w:t>
      </w:r>
    </w:p>
    <w:p w:rsidR="00CA1902" w:rsidRDefault="00CA1902" w:rsidP="00CA1902">
      <w:pPr>
        <w:numPr>
          <w:ilvl w:val="0"/>
          <w:numId w:val="6"/>
        </w:numPr>
        <w:spacing w:after="0" w:line="240" w:lineRule="auto"/>
        <w:jc w:val="both"/>
        <w:rPr>
          <w:rFonts w:ascii="Tahoma" w:hAnsi="Tahoma" w:cs="Tahoma"/>
          <w:sz w:val="18"/>
          <w:szCs w:val="18"/>
        </w:rPr>
      </w:pPr>
      <w:r>
        <w:rPr>
          <w:rFonts w:ascii="Tahoma" w:eastAsia="Times New Roman" w:hAnsi="Tahoma" w:cs="Tahoma"/>
          <w:sz w:val="18"/>
          <w:szCs w:val="18"/>
        </w:rPr>
        <w:t xml:space="preserve">strumenti: </w:t>
      </w:r>
    </w:p>
    <w:p w:rsidR="00CA1902" w:rsidRDefault="00CA1902" w:rsidP="00CA1902">
      <w:pPr>
        <w:numPr>
          <w:ilvl w:val="0"/>
          <w:numId w:val="6"/>
        </w:numPr>
        <w:spacing w:after="0" w:line="240" w:lineRule="auto"/>
        <w:jc w:val="both"/>
        <w:rPr>
          <w:rFonts w:ascii="Tahoma" w:hAnsi="Tahoma" w:cs="Tahoma"/>
          <w:sz w:val="18"/>
          <w:szCs w:val="18"/>
        </w:rPr>
      </w:pPr>
      <w:r>
        <w:rPr>
          <w:rFonts w:ascii="Tahoma" w:eastAsia="Times New Roman" w:hAnsi="Tahoma" w:cs="Tahoma"/>
          <w:sz w:val="18"/>
          <w:szCs w:val="18"/>
        </w:rPr>
        <w:t xml:space="preserve">spazio: </w:t>
      </w:r>
    </w:p>
    <w:p w:rsidR="00CA1902" w:rsidRDefault="00CA1902" w:rsidP="00CA1902">
      <w:pPr>
        <w:numPr>
          <w:ilvl w:val="0"/>
          <w:numId w:val="6"/>
        </w:numPr>
        <w:spacing w:after="0" w:line="240" w:lineRule="auto"/>
        <w:jc w:val="both"/>
        <w:rPr>
          <w:rFonts w:ascii="Tahoma" w:hAnsi="Tahoma" w:cs="Tahoma"/>
          <w:sz w:val="18"/>
          <w:szCs w:val="18"/>
        </w:rPr>
      </w:pPr>
      <w:r>
        <w:rPr>
          <w:rFonts w:ascii="Tahoma" w:eastAsia="Times New Roman" w:hAnsi="Tahoma" w:cs="Tahoma"/>
          <w:sz w:val="18"/>
          <w:szCs w:val="18"/>
        </w:rPr>
        <w:t>acquisizione autorizzazione dei genitori degli alunni delle classi interessate:</w:t>
      </w:r>
    </w:p>
    <w:p w:rsidR="00CA1902" w:rsidRDefault="00CA1902" w:rsidP="00CA1902">
      <w:pPr>
        <w:spacing w:after="0" w:line="240" w:lineRule="auto"/>
        <w:jc w:val="both"/>
        <w:rPr>
          <w:rFonts w:ascii="Tahoma" w:eastAsia="Times New Roman" w:hAnsi="Tahoma" w:cs="Tahoma"/>
          <w:sz w:val="18"/>
          <w:szCs w:val="18"/>
        </w:rPr>
      </w:pPr>
    </w:p>
    <w:p w:rsidR="00CA1902" w:rsidRDefault="00CA1902" w:rsidP="00CA1902">
      <w:pPr>
        <w:spacing w:after="0" w:line="240" w:lineRule="auto"/>
        <w:jc w:val="both"/>
        <w:rPr>
          <w:rFonts w:ascii="Tahoma" w:hAnsi="Tahoma" w:cs="Tahoma"/>
          <w:sz w:val="18"/>
          <w:szCs w:val="18"/>
        </w:rPr>
      </w:pPr>
      <w:r>
        <w:rPr>
          <w:rFonts w:ascii="Tahoma" w:hAnsi="Tahoma" w:cs="Tahoma"/>
          <w:sz w:val="18"/>
          <w:szCs w:val="18"/>
        </w:rPr>
        <w:t>Riunione tecnica (Consiglio di classe o Team docente della sezione o della classe interessata) convocata in data:</w:t>
      </w:r>
    </w:p>
    <w:p w:rsidR="00CA1902" w:rsidRDefault="00CA1902" w:rsidP="00CA1902">
      <w:pPr>
        <w:spacing w:after="0" w:line="240" w:lineRule="auto"/>
        <w:jc w:val="both"/>
        <w:rPr>
          <w:rFonts w:ascii="Tahoma" w:hAnsi="Tahoma" w:cs="Tahoma"/>
          <w:sz w:val="18"/>
          <w:szCs w:val="18"/>
        </w:rPr>
      </w:pPr>
    </w:p>
    <w:p w:rsidR="00CA1902" w:rsidRDefault="00CA1902" w:rsidP="00CA1902">
      <w:pPr>
        <w:spacing w:after="0" w:line="240" w:lineRule="auto"/>
        <w:jc w:val="both"/>
        <w:rPr>
          <w:rFonts w:ascii="Tahoma" w:hAnsi="Tahoma" w:cs="Tahoma"/>
          <w:sz w:val="18"/>
          <w:szCs w:val="18"/>
        </w:rPr>
      </w:pPr>
      <w:r>
        <w:rPr>
          <w:rFonts w:ascii="Tahoma" w:hAnsi="Tahoma" w:cs="Tahoma"/>
          <w:sz w:val="18"/>
          <w:szCs w:val="18"/>
        </w:rPr>
        <w:t>Docenti presenti nella Riunione tecnica:</w:t>
      </w:r>
    </w:p>
    <w:p w:rsidR="00123C4C" w:rsidRDefault="00123C4C" w:rsidP="00CA1902">
      <w:pPr>
        <w:spacing w:after="0" w:line="240" w:lineRule="auto"/>
        <w:jc w:val="both"/>
        <w:rPr>
          <w:rFonts w:ascii="Tahoma" w:hAnsi="Tahoma" w:cs="Tahoma"/>
          <w:sz w:val="18"/>
          <w:szCs w:val="18"/>
        </w:rPr>
      </w:pPr>
    </w:p>
    <w:p w:rsidR="00CA1902" w:rsidRDefault="00CA1902" w:rsidP="00CA1902">
      <w:pPr>
        <w:spacing w:after="0" w:line="240" w:lineRule="auto"/>
        <w:jc w:val="both"/>
        <w:rPr>
          <w:rFonts w:ascii="Tahoma" w:hAnsi="Tahoma" w:cs="Tahoma"/>
          <w:sz w:val="18"/>
          <w:szCs w:val="18"/>
        </w:rPr>
      </w:pPr>
      <w:r>
        <w:rPr>
          <w:rFonts w:ascii="Tahoma" w:hAnsi="Tahoma" w:cs="Tahoma"/>
          <w:sz w:val="18"/>
          <w:szCs w:val="18"/>
        </w:rPr>
        <w:t>Supervisore qualificato specializzato e certificato intervento presente nella Riunione tecnica:</w:t>
      </w:r>
    </w:p>
    <w:p w:rsidR="00123C4C" w:rsidRDefault="00123C4C" w:rsidP="00CA1902">
      <w:pPr>
        <w:spacing w:after="0" w:line="240" w:lineRule="auto"/>
        <w:jc w:val="both"/>
        <w:rPr>
          <w:rFonts w:ascii="Tahoma" w:hAnsi="Tahoma" w:cs="Tahoma"/>
          <w:sz w:val="18"/>
          <w:szCs w:val="18"/>
        </w:rPr>
      </w:pPr>
    </w:p>
    <w:p w:rsidR="00CA1902" w:rsidRDefault="00CA1902" w:rsidP="00CA1902">
      <w:pPr>
        <w:spacing w:after="0" w:line="240" w:lineRule="auto"/>
        <w:jc w:val="both"/>
        <w:rPr>
          <w:rFonts w:ascii="Tahoma" w:hAnsi="Tahoma" w:cs="Tahoma"/>
          <w:sz w:val="18"/>
          <w:szCs w:val="18"/>
        </w:rPr>
      </w:pPr>
      <w:r>
        <w:rPr>
          <w:rFonts w:ascii="Tahoma" w:hAnsi="Tahoma" w:cs="Tahoma"/>
          <w:sz w:val="18"/>
          <w:szCs w:val="18"/>
        </w:rPr>
        <w:t xml:space="preserve">Documento condiviso dal Gruppo di Lavoro dell’Inclusione (GLI) o da un sottogruppo delegato del GLI in data: </w:t>
      </w:r>
    </w:p>
    <w:p w:rsidR="00123C4C" w:rsidRDefault="00123C4C" w:rsidP="00CA1902">
      <w:pPr>
        <w:jc w:val="both"/>
        <w:rPr>
          <w:rFonts w:ascii="Tahoma" w:hAnsi="Tahoma" w:cs="Tahoma"/>
          <w:sz w:val="18"/>
          <w:szCs w:val="18"/>
        </w:rPr>
      </w:pPr>
    </w:p>
    <w:p w:rsidR="00B9325F" w:rsidRDefault="00CA1902" w:rsidP="00123C4C">
      <w:pPr>
        <w:jc w:val="both"/>
        <w:rPr>
          <w:rFonts w:ascii="Tahoma" w:hAnsi="Tahoma" w:cs="Tahoma"/>
          <w:sz w:val="18"/>
          <w:szCs w:val="18"/>
        </w:rPr>
      </w:pPr>
      <w:r>
        <w:rPr>
          <w:rFonts w:ascii="Tahoma" w:hAnsi="Tahoma" w:cs="Tahoma"/>
          <w:sz w:val="18"/>
          <w:szCs w:val="18"/>
        </w:rPr>
        <w:t>Documento approvato nel GLO in data:</w:t>
      </w:r>
    </w:p>
    <w:p w:rsidR="00123C4C" w:rsidRPr="00123C4C" w:rsidRDefault="00123C4C" w:rsidP="00123C4C">
      <w:pPr>
        <w:jc w:val="both"/>
        <w:rPr>
          <w:rFonts w:ascii="Tahoma" w:hAnsi="Tahoma" w:cs="Tahoma"/>
          <w:sz w:val="18"/>
          <w:szCs w:val="18"/>
        </w:rPr>
      </w:pPr>
    </w:p>
    <w:p w:rsidR="00CA1902" w:rsidRDefault="00CA1902" w:rsidP="00CA1902">
      <w:pPr>
        <w:spacing w:line="240" w:lineRule="auto"/>
        <w:rPr>
          <w:rFonts w:ascii="Tahoma" w:eastAsia="Tahoma" w:hAnsi="Tahoma" w:cs="Tahoma"/>
          <w:b/>
          <w:caps/>
          <w:sz w:val="20"/>
          <w:szCs w:val="20"/>
        </w:rPr>
      </w:pPr>
      <w:r>
        <w:rPr>
          <w:rFonts w:ascii="Tahoma" w:hAnsi="Tahoma" w:cs="Tahoma"/>
          <w:b/>
          <w:caps/>
          <w:sz w:val="20"/>
          <w:szCs w:val="20"/>
        </w:rPr>
        <w:t>Progettazione Assistenza Specialistica</w:t>
      </w:r>
    </w:p>
    <w:p w:rsidR="00CA1902" w:rsidRDefault="00CA1902" w:rsidP="00CA1902">
      <w:pPr>
        <w:spacing w:line="240" w:lineRule="auto"/>
        <w:jc w:val="both"/>
        <w:rPr>
          <w:rFonts w:ascii="Tahoma" w:hAnsi="Tahoma" w:cs="Tahoma"/>
          <w:sz w:val="20"/>
          <w:szCs w:val="20"/>
        </w:rPr>
      </w:pPr>
      <w:r>
        <w:rPr>
          <w:rFonts w:ascii="Tahoma" w:hAnsi="Tahoma" w:cs="Tahoma"/>
          <w:sz w:val="20"/>
          <w:szCs w:val="20"/>
        </w:rPr>
        <w:t xml:space="preserve">-          tipologia di assistenza specialistica: </w:t>
      </w:r>
    </w:p>
    <w:p w:rsidR="00CA1902" w:rsidRDefault="00CA1902" w:rsidP="00CA1902">
      <w:pPr>
        <w:spacing w:line="240" w:lineRule="auto"/>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obiettivi dell’intervento Assistenza Specialistica: </w:t>
      </w:r>
    </w:p>
    <w:p w:rsidR="00CA1902" w:rsidRDefault="00CA1902" w:rsidP="00CA1902">
      <w:pPr>
        <w:spacing w:line="240" w:lineRule="auto"/>
        <w:jc w:val="both"/>
        <w:rPr>
          <w:rFonts w:ascii="Tahoma" w:hAnsi="Tahoma" w:cs="Tahoma"/>
          <w:sz w:val="20"/>
          <w:szCs w:val="20"/>
        </w:rPr>
      </w:pPr>
      <w:r>
        <w:rPr>
          <w:rFonts w:ascii="Tahoma" w:hAnsi="Tahoma" w:cs="Tahoma"/>
          <w:sz w:val="20"/>
          <w:szCs w:val="20"/>
        </w:rPr>
        <w:t>-</w:t>
      </w:r>
      <w:r>
        <w:rPr>
          <w:rFonts w:ascii="Tahoma" w:hAnsi="Tahoma" w:cs="Tahoma"/>
          <w:sz w:val="20"/>
          <w:szCs w:val="20"/>
        </w:rPr>
        <w:tab/>
        <w:t>coerenza con il mansionario dell’assistenza specialistica:</w:t>
      </w:r>
    </w:p>
    <w:p w:rsidR="00CA1902" w:rsidRDefault="00CA1902" w:rsidP="00CA1902">
      <w:pPr>
        <w:spacing w:line="240" w:lineRule="auto"/>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interventi: </w:t>
      </w:r>
    </w:p>
    <w:p w:rsidR="00CA1902" w:rsidRDefault="00CA1902" w:rsidP="00CA1902">
      <w:pPr>
        <w:spacing w:line="240" w:lineRule="auto"/>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strumenti: </w:t>
      </w:r>
    </w:p>
    <w:p w:rsidR="00CA1902" w:rsidRDefault="00CA1902" w:rsidP="00CA1902">
      <w:pPr>
        <w:spacing w:after="0" w:line="240" w:lineRule="auto"/>
      </w:pPr>
      <w:r>
        <w:rPr>
          <w:rFonts w:ascii="Tahoma" w:hAnsi="Tahoma" w:cs="Tahoma"/>
          <w:sz w:val="20"/>
          <w:szCs w:val="20"/>
        </w:rPr>
        <w:t>-</w:t>
      </w:r>
      <w:r>
        <w:rPr>
          <w:rFonts w:ascii="Tahoma" w:hAnsi="Tahoma" w:cs="Tahoma"/>
          <w:sz w:val="20"/>
          <w:szCs w:val="20"/>
        </w:rPr>
        <w:tab/>
        <w:t>spazio:</w:t>
      </w:r>
    </w:p>
    <w:p w:rsidR="0083182C" w:rsidRDefault="0083182C" w:rsidP="00EC3939">
      <w:pPr>
        <w:pStyle w:val="Titolo1"/>
        <w:numPr>
          <w:ilvl w:val="0"/>
          <w:numId w:val="0"/>
        </w:numPr>
        <w:ind w:left="68"/>
      </w:pPr>
    </w:p>
    <w:p w:rsidR="00EC3939" w:rsidRDefault="00EA6D5E" w:rsidP="00EC3939">
      <w:pPr>
        <w:pStyle w:val="Titolo1"/>
        <w:numPr>
          <w:ilvl w:val="0"/>
          <w:numId w:val="0"/>
        </w:numPr>
        <w:ind w:left="68"/>
      </w:pPr>
      <w:r>
        <w:t>9</w:t>
      </w:r>
      <w:r w:rsidR="00EC3939">
        <w:t>. Organizzazione generale del progetto di inclusione e utilizzo delle risorse</w:t>
      </w:r>
    </w:p>
    <w:p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rsidR="00EC3939" w:rsidRDefault="00EC3939" w:rsidP="00EC3939">
      <w:pPr>
        <w:tabs>
          <w:tab w:val="left" w:pos="5245"/>
        </w:tabs>
        <w:spacing w:after="0"/>
        <w:ind w:left="284"/>
        <w:rPr>
          <w:rFonts w:ascii="Tahoma" w:eastAsia="Tahoma" w:hAnsi="Tahoma" w:cs="Tahoma"/>
          <w:sz w:val="18"/>
          <w:szCs w:val="18"/>
        </w:rPr>
      </w:pPr>
    </w:p>
    <w:p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 alunno/a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EC3939" w:rsidRDefault="00EC3939"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tabs>
                <w:tab w:val="left" w:pos="772"/>
              </w:tabs>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16"/>
                <w:szCs w:val="16"/>
              </w:rPr>
            </w:pP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bl>
    <w:p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rsidR="00EC3939" w:rsidRDefault="00EC3939" w:rsidP="00EC3939">
      <w:pPr>
        <w:spacing w:after="0" w:line="240" w:lineRule="auto"/>
        <w:rPr>
          <w:rFonts w:ascii="Tahoma" w:eastAsia="Tahoma" w:hAnsi="Tahoma" w:cs="Tahoma"/>
          <w:sz w:val="10"/>
          <w:szCs w:val="10"/>
        </w:rPr>
      </w:pPr>
    </w:p>
    <w:p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eguenti motivazioni:</w:t>
            </w:r>
            <w:r w:rsidR="00B9325F">
              <w:rPr>
                <w:rFonts w:ascii="Tahoma" w:eastAsia="Tahoma" w:hAnsi="Tahoma" w:cs="Tahoma"/>
                <w:sz w:val="18"/>
                <w:szCs w:val="18"/>
              </w:rPr>
              <w:t>…</w:t>
            </w:r>
            <w:r>
              <w:rPr>
                <w:rFonts w:ascii="Tahoma" w:eastAsia="Tahoma" w:hAnsi="Tahoma" w:cs="Tahoma"/>
                <w:sz w:val="18"/>
                <w:szCs w:val="18"/>
              </w:rPr>
              <w:t>……………………………………………………………..</w:t>
            </w:r>
          </w:p>
          <w:p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EA6D5E" w:rsidRPr="00EF5B81" w:rsidRDefault="00EA6D5E" w:rsidP="00330659">
            <w:pPr>
              <w:spacing w:after="0"/>
              <w:rPr>
                <w:rFonts w:ascii="Tahoma" w:eastAsia="Tahoma" w:hAnsi="Tahoma" w:cs="Tahoma"/>
                <w:sz w:val="18"/>
                <w:szCs w:val="18"/>
              </w:rPr>
            </w:pPr>
          </w:p>
          <w:p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lastRenderedPageBreak/>
              <w:t>Insegnante per le attività di sostegno</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EA6D5E" w:rsidRPr="00EF5B81" w:rsidRDefault="00EA6D5E" w:rsidP="00330659">
            <w:pPr>
              <w:spacing w:after="80"/>
              <w:rPr>
                <w:rFonts w:ascii="Tahoma" w:eastAsia="Tahoma" w:hAnsi="Tahoma" w:cs="Tahoma"/>
                <w:sz w:val="18"/>
                <w:szCs w:val="18"/>
              </w:rPr>
            </w:pPr>
          </w:p>
        </w:tc>
      </w:tr>
      <w:tr w:rsidR="00EA6D5E" w:rsidTr="00921658">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rsidTr="00921658">
        <w:trPr>
          <w:trHeight w:val="1002"/>
        </w:trPr>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rsidR="00EA6D5E" w:rsidRPr="006501B2" w:rsidRDefault="00EA6D5E" w:rsidP="00330659">
            <w:pPr>
              <w:spacing w:before="80" w:after="60"/>
              <w:rPr>
                <w:rFonts w:ascii="Tahoma" w:eastAsia="Tahoma" w:hAnsi="Tahoma" w:cs="Tahoma"/>
                <w:sz w:val="18"/>
                <w:szCs w:val="18"/>
              </w:rPr>
            </w:pP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rsidTr="00921658">
        <w:tc>
          <w:tcPr>
            <w:tcW w:w="2268" w:type="dxa"/>
          </w:tcPr>
          <w:p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Default="00EA6D5E" w:rsidP="00330659">
            <w:pPr>
              <w:spacing w:before="120" w:after="0"/>
              <w:rPr>
                <w:rFonts w:ascii="Tahoma" w:eastAsia="Tahoma" w:hAnsi="Tahoma" w:cs="Tahoma"/>
                <w:sz w:val="18"/>
                <w:szCs w:val="18"/>
              </w:rPr>
            </w:pPr>
          </w:p>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rsidR="00EA6D5E" w:rsidRDefault="00EA6D5E" w:rsidP="00EC3939">
      <w:pPr>
        <w:spacing w:after="0"/>
        <w:rPr>
          <w:rFonts w:ascii="Tahoma" w:eastAsia="Tahoma" w:hAnsi="Tahoma" w:cs="Tahoma"/>
          <w:sz w:val="10"/>
          <w:szCs w:val="10"/>
        </w:rPr>
      </w:pPr>
    </w:p>
    <w:p w:rsidR="00EA6D5E" w:rsidRDefault="00EA6D5E" w:rsidP="00EC3939">
      <w:pPr>
        <w:spacing w:after="0"/>
        <w:rPr>
          <w:rFonts w:ascii="Tahoma" w:eastAsia="Tahoma" w:hAnsi="Tahoma" w:cs="Tahoma"/>
          <w:sz w:val="10"/>
          <w:szCs w:val="10"/>
        </w:rPr>
      </w:pPr>
    </w:p>
    <w:p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rsidTr="00921658">
        <w:trPr>
          <w:trHeight w:val="1066"/>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rsidTr="00921658">
        <w:trPr>
          <w:trHeight w:val="610"/>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rsidR="00F67AFE" w:rsidRPr="00F65DF1" w:rsidRDefault="00F67AFE" w:rsidP="00330659">
            <w:pPr>
              <w:rPr>
                <w:rFonts w:ascii="Tahoma" w:eastAsia="Tahoma" w:hAnsi="Tahoma" w:cs="Tahoma"/>
                <w:sz w:val="18"/>
                <w:szCs w:val="18"/>
              </w:rPr>
            </w:pP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rsidR="00F67AFE" w:rsidRDefault="00F67AFE" w:rsidP="00330659">
            <w:pPr>
              <w:spacing w:after="0"/>
              <w:rPr>
                <w:rFonts w:ascii="Tahoma" w:eastAsia="Tahoma" w:hAnsi="Tahoma" w:cs="Tahoma"/>
                <w:sz w:val="18"/>
                <w:szCs w:val="18"/>
              </w:rPr>
            </w:pP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F67AFE" w:rsidRDefault="00F67AFE" w:rsidP="00EC3939">
      <w:pPr>
        <w:spacing w:before="120" w:after="0"/>
        <w:rPr>
          <w:rFonts w:ascii="Tahoma" w:eastAsia="Tahoma" w:hAnsi="Tahoma" w:cs="Tahoma"/>
          <w:b/>
          <w:sz w:val="20"/>
          <w:szCs w:val="20"/>
        </w:rPr>
      </w:pPr>
    </w:p>
    <w:p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rsidTr="00EE0F9B">
        <w:tc>
          <w:tcPr>
            <w:tcW w:w="2410" w:type="dxa"/>
          </w:tcPr>
          <w:p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tc>
      </w:tr>
    </w:tbl>
    <w:p w:rsidR="00EA6D5E" w:rsidRDefault="00EA6D5E" w:rsidP="00EA6D5E"/>
    <w:p w:rsidR="00557EE2" w:rsidRDefault="00557EE2" w:rsidP="00557EE2">
      <w:pPr>
        <w:spacing w:after="0"/>
        <w:ind w:left="11"/>
        <w:rPr>
          <w:rFonts w:ascii="Tahoma" w:hAnsi="Tahoma" w:cs="Tahoma"/>
          <w:sz w:val="20"/>
          <w:szCs w:val="20"/>
        </w:rPr>
      </w:pPr>
      <w:r>
        <w:rPr>
          <w:rFonts w:ascii="Times New Roman" w:eastAsia="Times New Roman" w:hAnsi="Times New Roman" w:cs="Times New Roman"/>
          <w:smallCaps/>
          <w:sz w:val="28"/>
          <w:szCs w:val="28"/>
        </w:rPr>
        <w:t>Approvazione del PEI e prima sottoscrizione</w:t>
      </w:r>
      <w:r>
        <w:rPr>
          <w:rFonts w:ascii="Tahoma" w:hAnsi="Tahoma" w:cs="Tahoma"/>
          <w:sz w:val="20"/>
          <w:szCs w:val="20"/>
        </w:rPr>
        <w:t xml:space="preserve"> è stato approvato dal GLO in data_______________</w:t>
      </w:r>
    </w:p>
    <w:p w:rsidR="00557EE2" w:rsidRDefault="00557EE2" w:rsidP="00557EE2">
      <w:pPr>
        <w:spacing w:before="120" w:after="0"/>
        <w:rPr>
          <w:rFonts w:ascii="Tahoma" w:hAnsi="Tahoma" w:cs="Tahoma"/>
          <w:sz w:val="20"/>
          <w:szCs w:val="20"/>
        </w:rPr>
      </w:pPr>
      <w:r>
        <w:rPr>
          <w:rFonts w:ascii="Tahoma" w:hAnsi="Tahoma" w:cs="Tahoma"/>
          <w:sz w:val="20"/>
          <w:szCs w:val="20"/>
        </w:rPr>
        <w:t>Come risulta da verbale n. ___ allegato</w:t>
      </w:r>
    </w:p>
    <w:p w:rsidR="00557EE2" w:rsidRDefault="00557EE2" w:rsidP="00557EE2">
      <w:pPr>
        <w:spacing w:after="0" w:line="240" w:lineRule="auto"/>
        <w:rPr>
          <w:rFonts w:ascii="Tahoma" w:eastAsia="Tahoma" w:hAnsi="Tahoma" w:cs="Tahoma"/>
          <w:sz w:val="10"/>
          <w:szCs w:val="10"/>
        </w:rPr>
      </w:pPr>
    </w:p>
    <w:p w:rsidR="00557EE2" w:rsidRDefault="00557EE2" w:rsidP="00557EE2">
      <w:pPr>
        <w:spacing w:after="0" w:line="240" w:lineRule="auto"/>
        <w:rPr>
          <w:rFonts w:ascii="Tahoma" w:eastAsia="Tahoma" w:hAnsi="Tahoma" w:cs="Tahoma"/>
          <w:sz w:val="10"/>
          <w:szCs w:val="10"/>
        </w:rPr>
      </w:pPr>
    </w:p>
    <w:tbl>
      <w:tblPr>
        <w:tblW w:w="1006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9"/>
        <w:gridCol w:w="2978"/>
        <w:gridCol w:w="3261"/>
      </w:tblGrid>
      <w:tr w:rsidR="00557EE2" w:rsidTr="00557EE2">
        <w:tc>
          <w:tcPr>
            <w:tcW w:w="3829" w:type="dxa"/>
            <w:tcBorders>
              <w:top w:val="single" w:sz="4" w:space="0" w:color="000000"/>
              <w:left w:val="single" w:sz="4" w:space="0" w:color="000000"/>
              <w:bottom w:val="single" w:sz="4" w:space="0" w:color="000000"/>
              <w:right w:val="single" w:sz="4" w:space="0" w:color="000000"/>
            </w:tcBorders>
            <w:hideMark/>
          </w:tcPr>
          <w:p w:rsidR="00557EE2" w:rsidRDefault="00557EE2">
            <w:pPr>
              <w:jc w:val="center"/>
              <w:rPr>
                <w:rFonts w:ascii="Tahoma" w:eastAsia="Tahoma" w:hAnsi="Tahoma" w:cs="Tahoma"/>
                <w:sz w:val="20"/>
                <w:szCs w:val="20"/>
                <w:lang w:eastAsia="en-US"/>
              </w:rPr>
            </w:pPr>
            <w:r>
              <w:rPr>
                <w:rFonts w:ascii="Tahoma" w:eastAsia="Tahoma" w:hAnsi="Tahoma" w:cs="Tahoma"/>
                <w:sz w:val="20"/>
                <w:szCs w:val="20"/>
                <w:lang w:eastAsia="en-US"/>
              </w:rPr>
              <w:t>Nome e Cognome</w:t>
            </w:r>
          </w:p>
        </w:tc>
        <w:tc>
          <w:tcPr>
            <w:tcW w:w="2978" w:type="dxa"/>
            <w:tcBorders>
              <w:top w:val="single" w:sz="4" w:space="0" w:color="000000"/>
              <w:left w:val="single" w:sz="4" w:space="0" w:color="000000"/>
              <w:bottom w:val="single" w:sz="4" w:space="0" w:color="000000"/>
              <w:right w:val="single" w:sz="4" w:space="0" w:color="000000"/>
            </w:tcBorders>
            <w:hideMark/>
          </w:tcPr>
          <w:p w:rsidR="00557EE2" w:rsidRDefault="00557EE2">
            <w:pPr>
              <w:rPr>
                <w:rFonts w:ascii="Tahoma" w:eastAsia="Tahoma" w:hAnsi="Tahoma" w:cs="Tahoma"/>
                <w:sz w:val="20"/>
                <w:szCs w:val="20"/>
                <w:lang w:eastAsia="en-US"/>
              </w:rPr>
            </w:pPr>
            <w:r>
              <w:rPr>
                <w:rFonts w:ascii="Tahoma" w:eastAsia="Tahoma" w:hAnsi="Tahoma" w:cs="Tahoma"/>
                <w:sz w:val="14"/>
                <w:szCs w:val="14"/>
                <w:lang w:eastAsia="en-US"/>
              </w:rPr>
              <w:t>*specificare a quale titolo ciascun componente interviene al GLO</w:t>
            </w:r>
          </w:p>
        </w:tc>
        <w:tc>
          <w:tcPr>
            <w:tcW w:w="3261" w:type="dxa"/>
            <w:tcBorders>
              <w:top w:val="single" w:sz="4" w:space="0" w:color="000000"/>
              <w:left w:val="single" w:sz="4" w:space="0" w:color="000000"/>
              <w:bottom w:val="single" w:sz="4" w:space="0" w:color="000000"/>
              <w:right w:val="single" w:sz="4" w:space="0" w:color="000000"/>
            </w:tcBorders>
            <w:hideMark/>
          </w:tcPr>
          <w:p w:rsidR="00557EE2" w:rsidRDefault="00557EE2">
            <w:pPr>
              <w:jc w:val="center"/>
              <w:rPr>
                <w:rFonts w:ascii="Tahoma" w:eastAsia="Tahoma" w:hAnsi="Tahoma" w:cs="Tahoma"/>
                <w:sz w:val="20"/>
                <w:szCs w:val="20"/>
                <w:lang w:eastAsia="en-US"/>
              </w:rPr>
            </w:pPr>
            <w:r>
              <w:rPr>
                <w:rFonts w:ascii="Tahoma" w:eastAsia="Tahoma" w:hAnsi="Tahoma" w:cs="Tahoma"/>
                <w:sz w:val="20"/>
                <w:szCs w:val="20"/>
                <w:lang w:eastAsia="en-US"/>
              </w:rPr>
              <w:t>FIRMA</w:t>
            </w:r>
          </w:p>
        </w:tc>
      </w:tr>
      <w:tr w:rsidR="00557EE2" w:rsidTr="00557EE2">
        <w:tc>
          <w:tcPr>
            <w:tcW w:w="3829" w:type="dxa"/>
            <w:tcBorders>
              <w:top w:val="single" w:sz="4" w:space="0" w:color="000000"/>
              <w:left w:val="single" w:sz="4" w:space="0" w:color="000000"/>
              <w:bottom w:val="single" w:sz="4" w:space="0" w:color="000000"/>
              <w:right w:val="single" w:sz="4" w:space="0" w:color="000000"/>
            </w:tcBorders>
          </w:tcPr>
          <w:p w:rsidR="00557EE2" w:rsidRDefault="00557EE2" w:rsidP="00557EE2">
            <w:pPr>
              <w:numPr>
                <w:ilvl w:val="0"/>
                <w:numId w:val="8"/>
              </w:numPr>
              <w:spacing w:line="252" w:lineRule="auto"/>
              <w:ind w:left="459"/>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57EE2" w:rsidRDefault="00557EE2">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57EE2" w:rsidRDefault="00557EE2">
            <w:pPr>
              <w:jc w:val="center"/>
              <w:rPr>
                <w:color w:val="000000"/>
                <w:sz w:val="24"/>
                <w:szCs w:val="24"/>
                <w:lang w:eastAsia="en-US"/>
              </w:rPr>
            </w:pPr>
          </w:p>
        </w:tc>
      </w:tr>
      <w:tr w:rsidR="00557EE2" w:rsidTr="00557EE2">
        <w:tc>
          <w:tcPr>
            <w:tcW w:w="3829" w:type="dxa"/>
            <w:tcBorders>
              <w:top w:val="single" w:sz="4" w:space="0" w:color="000000"/>
              <w:left w:val="single" w:sz="4" w:space="0" w:color="000000"/>
              <w:bottom w:val="single" w:sz="4" w:space="0" w:color="000000"/>
              <w:right w:val="single" w:sz="4" w:space="0" w:color="000000"/>
            </w:tcBorders>
          </w:tcPr>
          <w:p w:rsidR="00557EE2" w:rsidRDefault="00557EE2" w:rsidP="00557EE2">
            <w:pPr>
              <w:numPr>
                <w:ilvl w:val="0"/>
                <w:numId w:val="8"/>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57EE2" w:rsidRDefault="00557EE2">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57EE2" w:rsidRDefault="00557EE2">
            <w:pPr>
              <w:jc w:val="center"/>
              <w:rPr>
                <w:color w:val="000000"/>
                <w:sz w:val="24"/>
                <w:szCs w:val="24"/>
                <w:lang w:eastAsia="en-US"/>
              </w:rPr>
            </w:pPr>
          </w:p>
        </w:tc>
      </w:tr>
      <w:tr w:rsidR="00557EE2" w:rsidTr="00557EE2">
        <w:tc>
          <w:tcPr>
            <w:tcW w:w="3829" w:type="dxa"/>
            <w:tcBorders>
              <w:top w:val="single" w:sz="4" w:space="0" w:color="000000"/>
              <w:left w:val="single" w:sz="4" w:space="0" w:color="000000"/>
              <w:bottom w:val="single" w:sz="4" w:space="0" w:color="000000"/>
              <w:right w:val="single" w:sz="4" w:space="0" w:color="000000"/>
            </w:tcBorders>
          </w:tcPr>
          <w:p w:rsidR="00557EE2" w:rsidRDefault="00557EE2" w:rsidP="00557EE2">
            <w:pPr>
              <w:numPr>
                <w:ilvl w:val="0"/>
                <w:numId w:val="8"/>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57EE2" w:rsidRDefault="00557EE2">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57EE2" w:rsidRDefault="00557EE2">
            <w:pPr>
              <w:jc w:val="center"/>
              <w:rPr>
                <w:color w:val="000000"/>
                <w:sz w:val="24"/>
                <w:szCs w:val="24"/>
                <w:lang w:eastAsia="en-US"/>
              </w:rPr>
            </w:pPr>
          </w:p>
        </w:tc>
      </w:tr>
      <w:tr w:rsidR="00557EE2" w:rsidTr="00557EE2">
        <w:tc>
          <w:tcPr>
            <w:tcW w:w="3829" w:type="dxa"/>
            <w:tcBorders>
              <w:top w:val="single" w:sz="4" w:space="0" w:color="000000"/>
              <w:left w:val="single" w:sz="4" w:space="0" w:color="000000"/>
              <w:bottom w:val="single" w:sz="4" w:space="0" w:color="000000"/>
              <w:right w:val="single" w:sz="4" w:space="0" w:color="000000"/>
            </w:tcBorders>
          </w:tcPr>
          <w:p w:rsidR="00557EE2" w:rsidRDefault="00557EE2" w:rsidP="00557EE2">
            <w:pPr>
              <w:numPr>
                <w:ilvl w:val="0"/>
                <w:numId w:val="8"/>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57EE2" w:rsidRDefault="00557EE2">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57EE2" w:rsidRDefault="00557EE2">
            <w:pPr>
              <w:jc w:val="center"/>
              <w:rPr>
                <w:color w:val="000000"/>
                <w:sz w:val="24"/>
                <w:szCs w:val="24"/>
                <w:lang w:eastAsia="en-US"/>
              </w:rPr>
            </w:pPr>
          </w:p>
        </w:tc>
      </w:tr>
      <w:tr w:rsidR="00557EE2" w:rsidTr="00557EE2">
        <w:tc>
          <w:tcPr>
            <w:tcW w:w="3829" w:type="dxa"/>
            <w:tcBorders>
              <w:top w:val="single" w:sz="4" w:space="0" w:color="000000"/>
              <w:left w:val="single" w:sz="4" w:space="0" w:color="000000"/>
              <w:bottom w:val="single" w:sz="4" w:space="0" w:color="000000"/>
              <w:right w:val="single" w:sz="4" w:space="0" w:color="000000"/>
            </w:tcBorders>
          </w:tcPr>
          <w:p w:rsidR="00557EE2" w:rsidRDefault="00557EE2" w:rsidP="00557EE2">
            <w:pPr>
              <w:numPr>
                <w:ilvl w:val="0"/>
                <w:numId w:val="8"/>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57EE2" w:rsidRDefault="00557EE2">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57EE2" w:rsidRDefault="00557EE2">
            <w:pPr>
              <w:jc w:val="center"/>
              <w:rPr>
                <w:color w:val="000000"/>
                <w:sz w:val="24"/>
                <w:szCs w:val="24"/>
                <w:lang w:eastAsia="en-US"/>
              </w:rPr>
            </w:pPr>
          </w:p>
        </w:tc>
      </w:tr>
      <w:tr w:rsidR="00557EE2" w:rsidTr="00557EE2">
        <w:tc>
          <w:tcPr>
            <w:tcW w:w="3829" w:type="dxa"/>
            <w:tcBorders>
              <w:top w:val="single" w:sz="4" w:space="0" w:color="000000"/>
              <w:left w:val="single" w:sz="4" w:space="0" w:color="000000"/>
              <w:bottom w:val="single" w:sz="4" w:space="0" w:color="000000"/>
              <w:right w:val="single" w:sz="4" w:space="0" w:color="000000"/>
            </w:tcBorders>
          </w:tcPr>
          <w:p w:rsidR="00557EE2" w:rsidRDefault="00557EE2" w:rsidP="00557EE2">
            <w:pPr>
              <w:numPr>
                <w:ilvl w:val="0"/>
                <w:numId w:val="8"/>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57EE2" w:rsidRDefault="00557EE2">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57EE2" w:rsidRDefault="00557EE2">
            <w:pPr>
              <w:jc w:val="center"/>
              <w:rPr>
                <w:color w:val="000000"/>
                <w:sz w:val="24"/>
                <w:szCs w:val="24"/>
                <w:lang w:eastAsia="en-US"/>
              </w:rPr>
            </w:pPr>
          </w:p>
        </w:tc>
      </w:tr>
      <w:tr w:rsidR="00557EE2" w:rsidTr="00557EE2">
        <w:tc>
          <w:tcPr>
            <w:tcW w:w="3829" w:type="dxa"/>
            <w:tcBorders>
              <w:top w:val="single" w:sz="4" w:space="0" w:color="000000"/>
              <w:left w:val="single" w:sz="4" w:space="0" w:color="000000"/>
              <w:bottom w:val="single" w:sz="4" w:space="0" w:color="000000"/>
              <w:right w:val="single" w:sz="4" w:space="0" w:color="000000"/>
            </w:tcBorders>
          </w:tcPr>
          <w:p w:rsidR="00557EE2" w:rsidRDefault="00557EE2" w:rsidP="00557EE2">
            <w:pPr>
              <w:numPr>
                <w:ilvl w:val="0"/>
                <w:numId w:val="8"/>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57EE2" w:rsidRDefault="00557EE2">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57EE2" w:rsidRDefault="00557EE2">
            <w:pPr>
              <w:jc w:val="center"/>
              <w:rPr>
                <w:color w:val="000000"/>
                <w:sz w:val="24"/>
                <w:szCs w:val="24"/>
                <w:lang w:eastAsia="en-US"/>
              </w:rPr>
            </w:pPr>
          </w:p>
        </w:tc>
      </w:tr>
      <w:tr w:rsidR="00557EE2" w:rsidTr="00557EE2">
        <w:tc>
          <w:tcPr>
            <w:tcW w:w="3829" w:type="dxa"/>
            <w:tcBorders>
              <w:top w:val="single" w:sz="4" w:space="0" w:color="000000"/>
              <w:left w:val="single" w:sz="4" w:space="0" w:color="000000"/>
              <w:bottom w:val="single" w:sz="4" w:space="0" w:color="000000"/>
              <w:right w:val="single" w:sz="4" w:space="0" w:color="000000"/>
            </w:tcBorders>
          </w:tcPr>
          <w:p w:rsidR="00557EE2" w:rsidRDefault="00557EE2" w:rsidP="00557EE2">
            <w:pPr>
              <w:numPr>
                <w:ilvl w:val="0"/>
                <w:numId w:val="8"/>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57EE2" w:rsidRDefault="00557EE2">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57EE2" w:rsidRDefault="00557EE2">
            <w:pPr>
              <w:jc w:val="center"/>
              <w:rPr>
                <w:color w:val="000000"/>
                <w:sz w:val="24"/>
                <w:szCs w:val="24"/>
                <w:lang w:eastAsia="en-US"/>
              </w:rPr>
            </w:pPr>
          </w:p>
        </w:tc>
      </w:tr>
      <w:tr w:rsidR="00557EE2" w:rsidTr="00557EE2">
        <w:tc>
          <w:tcPr>
            <w:tcW w:w="3829" w:type="dxa"/>
            <w:tcBorders>
              <w:top w:val="single" w:sz="4" w:space="0" w:color="000000"/>
              <w:left w:val="single" w:sz="4" w:space="0" w:color="000000"/>
              <w:bottom w:val="single" w:sz="4" w:space="0" w:color="000000"/>
              <w:right w:val="single" w:sz="4" w:space="0" w:color="000000"/>
            </w:tcBorders>
          </w:tcPr>
          <w:p w:rsidR="00557EE2" w:rsidRDefault="00557EE2" w:rsidP="00557EE2">
            <w:pPr>
              <w:numPr>
                <w:ilvl w:val="0"/>
                <w:numId w:val="8"/>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57EE2" w:rsidRDefault="00557EE2">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57EE2" w:rsidRDefault="00557EE2">
            <w:pPr>
              <w:jc w:val="center"/>
              <w:rPr>
                <w:color w:val="000000"/>
                <w:sz w:val="24"/>
                <w:szCs w:val="24"/>
                <w:lang w:eastAsia="en-US"/>
              </w:rPr>
            </w:pPr>
          </w:p>
        </w:tc>
      </w:tr>
      <w:tr w:rsidR="00557EE2" w:rsidTr="00557EE2">
        <w:tc>
          <w:tcPr>
            <w:tcW w:w="3829" w:type="dxa"/>
            <w:tcBorders>
              <w:top w:val="single" w:sz="4" w:space="0" w:color="000000"/>
              <w:left w:val="single" w:sz="4" w:space="0" w:color="000000"/>
              <w:bottom w:val="single" w:sz="4" w:space="0" w:color="000000"/>
              <w:right w:val="single" w:sz="4" w:space="0" w:color="000000"/>
            </w:tcBorders>
          </w:tcPr>
          <w:p w:rsidR="00557EE2" w:rsidRDefault="00557EE2" w:rsidP="00557EE2">
            <w:pPr>
              <w:numPr>
                <w:ilvl w:val="0"/>
                <w:numId w:val="8"/>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57EE2" w:rsidRDefault="00557EE2">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57EE2" w:rsidRDefault="00557EE2">
            <w:pPr>
              <w:jc w:val="center"/>
              <w:rPr>
                <w:color w:val="000000"/>
                <w:sz w:val="24"/>
                <w:szCs w:val="24"/>
                <w:lang w:eastAsia="en-US"/>
              </w:rPr>
            </w:pPr>
          </w:p>
        </w:tc>
      </w:tr>
    </w:tbl>
    <w:p w:rsidR="00557EE2" w:rsidRDefault="00557EE2" w:rsidP="00557EE2">
      <w:pPr>
        <w:spacing w:after="0"/>
        <w:ind w:left="11"/>
        <w:rPr>
          <w:rFonts w:ascii="Times New Roman" w:eastAsia="Times New Roman" w:hAnsi="Times New Roman" w:cs="Times New Roman"/>
          <w:smallCaps/>
          <w:sz w:val="28"/>
          <w:szCs w:val="28"/>
        </w:rPr>
      </w:pPr>
    </w:p>
    <w:p w:rsidR="00557EE2" w:rsidRDefault="00557EE2" w:rsidP="00557EE2">
      <w:pPr>
        <w:spacing w:after="0"/>
      </w:pPr>
      <w:r>
        <w:rPr>
          <w:rFonts w:ascii="Times New Roman" w:eastAsia="Times New Roman" w:hAnsi="Times New Roman" w:cs="Times New Roman"/>
          <w:smallCaps/>
          <w:sz w:val="28"/>
          <w:szCs w:val="28"/>
        </w:rPr>
        <w:t xml:space="preserve">Approvazione del PEI con verifica intermedia </w:t>
      </w:r>
      <w:r>
        <w:rPr>
          <w:rFonts w:ascii="Tahoma" w:hAnsi="Tahoma" w:cs="Tahoma"/>
          <w:sz w:val="20"/>
          <w:szCs w:val="20"/>
        </w:rPr>
        <w:t>è stato approvato dal GLO in data______________</w:t>
      </w:r>
    </w:p>
    <w:p w:rsidR="00557EE2" w:rsidRDefault="00557EE2" w:rsidP="00557EE2">
      <w:pPr>
        <w:spacing w:before="120" w:after="0"/>
        <w:rPr>
          <w:rFonts w:ascii="Tahoma" w:hAnsi="Tahoma" w:cs="Tahoma"/>
          <w:sz w:val="20"/>
          <w:szCs w:val="20"/>
        </w:rPr>
      </w:pPr>
      <w:r>
        <w:rPr>
          <w:rFonts w:ascii="Tahoma" w:hAnsi="Tahoma" w:cs="Tahoma"/>
          <w:sz w:val="20"/>
          <w:szCs w:val="20"/>
        </w:rPr>
        <w:t>Come risulta da verbale n. ___ allegato</w:t>
      </w:r>
    </w:p>
    <w:p w:rsidR="00557EE2" w:rsidRDefault="00557EE2" w:rsidP="00557EE2">
      <w:pPr>
        <w:spacing w:before="120" w:after="0"/>
        <w:rPr>
          <w:rFonts w:ascii="Tahoma" w:hAnsi="Tahoma" w:cs="Tahoma"/>
          <w:sz w:val="20"/>
          <w:szCs w:val="20"/>
        </w:rPr>
      </w:pPr>
    </w:p>
    <w:tbl>
      <w:tblPr>
        <w:tblW w:w="1006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9"/>
        <w:gridCol w:w="2978"/>
        <w:gridCol w:w="3261"/>
      </w:tblGrid>
      <w:tr w:rsidR="00557EE2" w:rsidTr="00B9325F">
        <w:tc>
          <w:tcPr>
            <w:tcW w:w="3829" w:type="dxa"/>
            <w:tcBorders>
              <w:top w:val="single" w:sz="4" w:space="0" w:color="000000"/>
              <w:left w:val="single" w:sz="4" w:space="0" w:color="000000"/>
              <w:bottom w:val="single" w:sz="4" w:space="0" w:color="000000"/>
              <w:right w:val="single" w:sz="4" w:space="0" w:color="000000"/>
            </w:tcBorders>
            <w:hideMark/>
          </w:tcPr>
          <w:p w:rsidR="00557EE2" w:rsidRDefault="00557EE2">
            <w:pPr>
              <w:jc w:val="center"/>
              <w:rPr>
                <w:rFonts w:ascii="Tahoma" w:eastAsia="Tahoma" w:hAnsi="Tahoma" w:cs="Tahoma"/>
                <w:sz w:val="20"/>
                <w:szCs w:val="20"/>
                <w:lang w:eastAsia="en-US"/>
              </w:rPr>
            </w:pPr>
            <w:r>
              <w:rPr>
                <w:rFonts w:ascii="Tahoma" w:eastAsia="Tahoma" w:hAnsi="Tahoma" w:cs="Tahoma"/>
                <w:sz w:val="20"/>
                <w:szCs w:val="20"/>
                <w:lang w:eastAsia="en-US"/>
              </w:rPr>
              <w:t>Nome e Cognome</w:t>
            </w:r>
          </w:p>
        </w:tc>
        <w:tc>
          <w:tcPr>
            <w:tcW w:w="2978" w:type="dxa"/>
            <w:tcBorders>
              <w:top w:val="single" w:sz="4" w:space="0" w:color="000000"/>
              <w:left w:val="single" w:sz="4" w:space="0" w:color="000000"/>
              <w:bottom w:val="single" w:sz="4" w:space="0" w:color="000000"/>
              <w:right w:val="single" w:sz="4" w:space="0" w:color="000000"/>
            </w:tcBorders>
            <w:hideMark/>
          </w:tcPr>
          <w:p w:rsidR="00557EE2" w:rsidRDefault="00557EE2">
            <w:pPr>
              <w:rPr>
                <w:rFonts w:ascii="Tahoma" w:eastAsia="Tahoma" w:hAnsi="Tahoma" w:cs="Tahoma"/>
                <w:sz w:val="20"/>
                <w:szCs w:val="20"/>
                <w:lang w:eastAsia="en-US"/>
              </w:rPr>
            </w:pPr>
            <w:r>
              <w:rPr>
                <w:rFonts w:ascii="Tahoma" w:eastAsia="Tahoma" w:hAnsi="Tahoma" w:cs="Tahoma"/>
                <w:sz w:val="14"/>
                <w:szCs w:val="14"/>
                <w:lang w:eastAsia="en-US"/>
              </w:rPr>
              <w:t>*specificare a quale titolo ciascun componente interviene al GLO</w:t>
            </w:r>
          </w:p>
        </w:tc>
        <w:tc>
          <w:tcPr>
            <w:tcW w:w="3261" w:type="dxa"/>
            <w:tcBorders>
              <w:top w:val="single" w:sz="4" w:space="0" w:color="000000"/>
              <w:left w:val="single" w:sz="4" w:space="0" w:color="000000"/>
              <w:bottom w:val="single" w:sz="4" w:space="0" w:color="000000"/>
              <w:right w:val="single" w:sz="4" w:space="0" w:color="000000"/>
            </w:tcBorders>
            <w:hideMark/>
          </w:tcPr>
          <w:p w:rsidR="00557EE2" w:rsidRDefault="00557EE2">
            <w:pPr>
              <w:jc w:val="center"/>
              <w:rPr>
                <w:rFonts w:ascii="Tahoma" w:eastAsia="Tahoma" w:hAnsi="Tahoma" w:cs="Tahoma"/>
                <w:sz w:val="20"/>
                <w:szCs w:val="20"/>
                <w:lang w:eastAsia="en-US"/>
              </w:rPr>
            </w:pPr>
            <w:r>
              <w:rPr>
                <w:rFonts w:ascii="Tahoma" w:eastAsia="Tahoma" w:hAnsi="Tahoma" w:cs="Tahoma"/>
                <w:sz w:val="20"/>
                <w:szCs w:val="20"/>
                <w:lang w:eastAsia="en-US"/>
              </w:rPr>
              <w:t>FIRMA</w:t>
            </w:r>
          </w:p>
        </w:tc>
      </w:tr>
      <w:tr w:rsidR="00557EE2" w:rsidTr="00B9325F">
        <w:tc>
          <w:tcPr>
            <w:tcW w:w="3829" w:type="dxa"/>
            <w:tcBorders>
              <w:top w:val="single" w:sz="4" w:space="0" w:color="000000"/>
              <w:left w:val="single" w:sz="4" w:space="0" w:color="000000"/>
              <w:bottom w:val="single" w:sz="4" w:space="0" w:color="000000"/>
              <w:right w:val="single" w:sz="4" w:space="0" w:color="000000"/>
            </w:tcBorders>
          </w:tcPr>
          <w:p w:rsidR="00557EE2" w:rsidRDefault="00557EE2" w:rsidP="00557EE2">
            <w:pPr>
              <w:numPr>
                <w:ilvl w:val="0"/>
                <w:numId w:val="7"/>
              </w:numPr>
              <w:spacing w:line="256" w:lineRule="auto"/>
              <w:rPr>
                <w:rFonts w:ascii="Tahoma" w:eastAsia="Tahoma" w:hAnsi="Tahoma" w:cs="Tahoma"/>
                <w:color w:val="000000"/>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57EE2" w:rsidRDefault="00557EE2">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57EE2" w:rsidRDefault="00557EE2">
            <w:pPr>
              <w:jc w:val="center"/>
              <w:rPr>
                <w:sz w:val="24"/>
                <w:szCs w:val="24"/>
                <w:lang w:eastAsia="en-US"/>
              </w:rPr>
            </w:pPr>
          </w:p>
        </w:tc>
      </w:tr>
      <w:tr w:rsidR="00557EE2" w:rsidTr="00B9325F">
        <w:tc>
          <w:tcPr>
            <w:tcW w:w="3829" w:type="dxa"/>
            <w:tcBorders>
              <w:top w:val="single" w:sz="4" w:space="0" w:color="000000"/>
              <w:left w:val="single" w:sz="4" w:space="0" w:color="000000"/>
              <w:bottom w:val="single" w:sz="4" w:space="0" w:color="000000"/>
              <w:right w:val="single" w:sz="4" w:space="0" w:color="000000"/>
            </w:tcBorders>
          </w:tcPr>
          <w:p w:rsidR="00557EE2" w:rsidRDefault="00557EE2" w:rsidP="00557EE2">
            <w:pPr>
              <w:numPr>
                <w:ilvl w:val="0"/>
                <w:numId w:val="7"/>
              </w:numPr>
              <w:spacing w:line="256" w:lineRule="auto"/>
              <w:ind w:left="426"/>
              <w:rPr>
                <w:rFonts w:ascii="Tahoma" w:eastAsia="Tahoma" w:hAnsi="Tahoma" w:cs="Tahoma"/>
                <w:color w:val="000000"/>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57EE2" w:rsidRDefault="00557EE2">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57EE2" w:rsidRDefault="00557EE2">
            <w:pPr>
              <w:jc w:val="center"/>
              <w:rPr>
                <w:sz w:val="24"/>
                <w:szCs w:val="24"/>
                <w:lang w:eastAsia="en-US"/>
              </w:rPr>
            </w:pPr>
          </w:p>
        </w:tc>
      </w:tr>
      <w:tr w:rsidR="00557EE2" w:rsidTr="00B9325F">
        <w:tc>
          <w:tcPr>
            <w:tcW w:w="3829" w:type="dxa"/>
            <w:tcBorders>
              <w:top w:val="single" w:sz="4" w:space="0" w:color="000000"/>
              <w:left w:val="single" w:sz="4" w:space="0" w:color="000000"/>
              <w:bottom w:val="single" w:sz="4" w:space="0" w:color="000000"/>
              <w:right w:val="single" w:sz="4" w:space="0" w:color="000000"/>
            </w:tcBorders>
          </w:tcPr>
          <w:p w:rsidR="00557EE2" w:rsidRDefault="00557EE2" w:rsidP="00557EE2">
            <w:pPr>
              <w:numPr>
                <w:ilvl w:val="0"/>
                <w:numId w:val="7"/>
              </w:numPr>
              <w:spacing w:line="256" w:lineRule="auto"/>
              <w:ind w:left="426"/>
              <w:rPr>
                <w:rFonts w:ascii="Tahoma" w:eastAsia="Tahoma" w:hAnsi="Tahoma" w:cs="Tahoma"/>
                <w:color w:val="000000"/>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57EE2" w:rsidRDefault="00557EE2">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57EE2" w:rsidRDefault="00557EE2">
            <w:pPr>
              <w:jc w:val="center"/>
              <w:rPr>
                <w:sz w:val="24"/>
                <w:szCs w:val="24"/>
                <w:lang w:eastAsia="en-US"/>
              </w:rPr>
            </w:pPr>
          </w:p>
        </w:tc>
      </w:tr>
      <w:tr w:rsidR="00557EE2" w:rsidTr="00B9325F">
        <w:tc>
          <w:tcPr>
            <w:tcW w:w="3829" w:type="dxa"/>
            <w:tcBorders>
              <w:top w:val="single" w:sz="4" w:space="0" w:color="000000"/>
              <w:left w:val="single" w:sz="4" w:space="0" w:color="000000"/>
              <w:bottom w:val="single" w:sz="4" w:space="0" w:color="000000"/>
              <w:right w:val="single" w:sz="4" w:space="0" w:color="000000"/>
            </w:tcBorders>
          </w:tcPr>
          <w:p w:rsidR="00557EE2" w:rsidRDefault="00557EE2" w:rsidP="00557EE2">
            <w:pPr>
              <w:numPr>
                <w:ilvl w:val="0"/>
                <w:numId w:val="7"/>
              </w:numPr>
              <w:spacing w:line="256" w:lineRule="auto"/>
              <w:ind w:left="426"/>
              <w:rPr>
                <w:rFonts w:ascii="Tahoma" w:eastAsia="Tahoma" w:hAnsi="Tahoma" w:cs="Tahoma"/>
                <w:color w:val="000000"/>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57EE2" w:rsidRDefault="00557EE2">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57EE2" w:rsidRDefault="00557EE2">
            <w:pPr>
              <w:jc w:val="center"/>
              <w:rPr>
                <w:sz w:val="24"/>
                <w:szCs w:val="24"/>
                <w:lang w:eastAsia="en-US"/>
              </w:rPr>
            </w:pPr>
          </w:p>
        </w:tc>
      </w:tr>
      <w:tr w:rsidR="00557EE2" w:rsidTr="00B9325F">
        <w:tc>
          <w:tcPr>
            <w:tcW w:w="3829" w:type="dxa"/>
            <w:tcBorders>
              <w:top w:val="single" w:sz="4" w:space="0" w:color="000000"/>
              <w:left w:val="single" w:sz="4" w:space="0" w:color="000000"/>
              <w:bottom w:val="single" w:sz="4" w:space="0" w:color="000000"/>
              <w:right w:val="single" w:sz="4" w:space="0" w:color="000000"/>
            </w:tcBorders>
          </w:tcPr>
          <w:p w:rsidR="00557EE2" w:rsidRDefault="00557EE2" w:rsidP="00557EE2">
            <w:pPr>
              <w:numPr>
                <w:ilvl w:val="0"/>
                <w:numId w:val="7"/>
              </w:numPr>
              <w:spacing w:line="256" w:lineRule="auto"/>
              <w:ind w:left="426"/>
              <w:rPr>
                <w:rFonts w:ascii="Tahoma" w:eastAsia="Tahoma" w:hAnsi="Tahoma" w:cs="Tahoma"/>
                <w:color w:val="000000"/>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57EE2" w:rsidRDefault="00557EE2">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57EE2" w:rsidRDefault="00557EE2">
            <w:pPr>
              <w:jc w:val="center"/>
              <w:rPr>
                <w:sz w:val="24"/>
                <w:szCs w:val="24"/>
                <w:lang w:eastAsia="en-US"/>
              </w:rPr>
            </w:pPr>
          </w:p>
        </w:tc>
      </w:tr>
      <w:tr w:rsidR="00557EE2" w:rsidTr="00B9325F">
        <w:tc>
          <w:tcPr>
            <w:tcW w:w="3829" w:type="dxa"/>
            <w:tcBorders>
              <w:top w:val="single" w:sz="4" w:space="0" w:color="000000"/>
              <w:left w:val="single" w:sz="4" w:space="0" w:color="000000"/>
              <w:bottom w:val="single" w:sz="4" w:space="0" w:color="000000"/>
              <w:right w:val="single" w:sz="4" w:space="0" w:color="000000"/>
            </w:tcBorders>
          </w:tcPr>
          <w:p w:rsidR="00557EE2" w:rsidRDefault="00557EE2" w:rsidP="00557EE2">
            <w:pPr>
              <w:numPr>
                <w:ilvl w:val="0"/>
                <w:numId w:val="7"/>
              </w:numPr>
              <w:spacing w:line="256" w:lineRule="auto"/>
              <w:ind w:left="426"/>
              <w:rPr>
                <w:rFonts w:ascii="Tahoma" w:eastAsia="Tahoma" w:hAnsi="Tahoma" w:cs="Tahoma"/>
                <w:color w:val="000000"/>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57EE2" w:rsidRDefault="00557EE2">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57EE2" w:rsidRDefault="00557EE2">
            <w:pPr>
              <w:jc w:val="center"/>
              <w:rPr>
                <w:sz w:val="24"/>
                <w:szCs w:val="24"/>
                <w:lang w:eastAsia="en-US"/>
              </w:rPr>
            </w:pPr>
          </w:p>
        </w:tc>
      </w:tr>
      <w:tr w:rsidR="00557EE2" w:rsidTr="00B9325F">
        <w:tc>
          <w:tcPr>
            <w:tcW w:w="3829" w:type="dxa"/>
            <w:tcBorders>
              <w:top w:val="single" w:sz="4" w:space="0" w:color="000000"/>
              <w:left w:val="single" w:sz="4" w:space="0" w:color="000000"/>
              <w:bottom w:val="single" w:sz="4" w:space="0" w:color="000000"/>
              <w:right w:val="single" w:sz="4" w:space="0" w:color="000000"/>
            </w:tcBorders>
          </w:tcPr>
          <w:p w:rsidR="00557EE2" w:rsidRDefault="00557EE2" w:rsidP="00557EE2">
            <w:pPr>
              <w:numPr>
                <w:ilvl w:val="0"/>
                <w:numId w:val="7"/>
              </w:numPr>
              <w:spacing w:line="256" w:lineRule="auto"/>
              <w:ind w:left="426"/>
              <w:rPr>
                <w:rFonts w:ascii="Tahoma" w:eastAsia="Tahoma" w:hAnsi="Tahoma" w:cs="Tahoma"/>
                <w:color w:val="000000"/>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57EE2" w:rsidRDefault="00557EE2">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57EE2" w:rsidRDefault="00557EE2">
            <w:pPr>
              <w:jc w:val="center"/>
              <w:rPr>
                <w:sz w:val="24"/>
                <w:szCs w:val="24"/>
                <w:lang w:eastAsia="en-US"/>
              </w:rPr>
            </w:pPr>
          </w:p>
        </w:tc>
      </w:tr>
    </w:tbl>
    <w:p w:rsidR="00B9325F" w:rsidRDefault="00B9325F" w:rsidP="00B9325F">
      <w:pPr>
        <w:spacing w:after="0" w:line="240" w:lineRule="auto"/>
        <w:ind w:left="284"/>
        <w:rPr>
          <w:rFonts w:ascii="Tahoma" w:hAnsi="Tahoma" w:cs="Tahoma"/>
          <w:b/>
          <w:bCs/>
          <w:sz w:val="20"/>
          <w:szCs w:val="20"/>
        </w:rPr>
      </w:pPr>
    </w:p>
    <w:p w:rsidR="00B9325F" w:rsidRPr="000C0A27" w:rsidRDefault="00B9325F" w:rsidP="00B9325F">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rsidR="00B9325F" w:rsidRDefault="00B9325F" w:rsidP="00B9325F">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rsidR="00B9325F" w:rsidRDefault="00B9325F" w:rsidP="00B9325F">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B9325F" w:rsidTr="00D92338">
        <w:trPr>
          <w:trHeight w:val="64"/>
        </w:trPr>
        <w:tc>
          <w:tcPr>
            <w:tcW w:w="4961" w:type="dxa"/>
          </w:tcPr>
          <w:p w:rsidR="00B9325F" w:rsidRDefault="00B9325F" w:rsidP="00D92338">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rsidR="00B9325F" w:rsidRDefault="00B9325F" w:rsidP="00D92338">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B9325F" w:rsidRPr="007E37A3" w:rsidRDefault="00B9325F" w:rsidP="00D92338">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B9325F" w:rsidTr="00D92338">
        <w:tc>
          <w:tcPr>
            <w:tcW w:w="10348" w:type="dxa"/>
            <w:gridSpan w:val="2"/>
          </w:tcPr>
          <w:p w:rsidR="00B9325F" w:rsidRPr="00A876E3" w:rsidRDefault="00B9325F" w:rsidP="00D92338">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B9325F" w:rsidRDefault="00B9325F" w:rsidP="00D92338">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B9325F" w:rsidRDefault="00B9325F" w:rsidP="00D92338">
            <w:pPr>
              <w:autoSpaceDE w:val="0"/>
              <w:autoSpaceDN w:val="0"/>
              <w:adjustRightInd w:val="0"/>
              <w:spacing w:after="0" w:line="240" w:lineRule="auto"/>
              <w:rPr>
                <w:rFonts w:ascii="Times-Roman" w:hAnsi="Times-Roman" w:cs="Times-Roman"/>
                <w:sz w:val="20"/>
                <w:szCs w:val="20"/>
              </w:rPr>
            </w:pPr>
          </w:p>
          <w:p w:rsidR="00B9325F" w:rsidRDefault="00B9325F" w:rsidP="00D92338">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B9325F" w:rsidRDefault="00B9325F" w:rsidP="00D92338">
            <w:pPr>
              <w:autoSpaceDE w:val="0"/>
              <w:autoSpaceDN w:val="0"/>
              <w:adjustRightInd w:val="0"/>
              <w:spacing w:after="0" w:line="240" w:lineRule="auto"/>
              <w:rPr>
                <w:rFonts w:ascii="Times-Roman" w:hAnsi="Times-Roman" w:cs="Times-Roman"/>
                <w:sz w:val="20"/>
                <w:szCs w:val="20"/>
              </w:rPr>
            </w:pPr>
          </w:p>
          <w:p w:rsidR="00B9325F" w:rsidRDefault="00B9325F" w:rsidP="00D92338">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B9325F" w:rsidRDefault="00B9325F" w:rsidP="00D92338">
            <w:pPr>
              <w:autoSpaceDE w:val="0"/>
              <w:autoSpaceDN w:val="0"/>
              <w:adjustRightInd w:val="0"/>
              <w:spacing w:after="0" w:line="240" w:lineRule="auto"/>
              <w:rPr>
                <w:rFonts w:ascii="Times-Roman" w:hAnsi="Times-Roman" w:cs="Times-Roman"/>
                <w:sz w:val="20"/>
                <w:szCs w:val="20"/>
              </w:rPr>
            </w:pPr>
          </w:p>
        </w:tc>
      </w:tr>
    </w:tbl>
    <w:p w:rsidR="00557EE2" w:rsidRDefault="00557EE2" w:rsidP="00EA6D5E"/>
    <w:p w:rsidR="00EA6D5E" w:rsidRPr="0087175E" w:rsidRDefault="00EA6D5E" w:rsidP="00557EE2">
      <w:pPr>
        <w:pStyle w:val="Titolo1"/>
        <w:numPr>
          <w:ilvl w:val="0"/>
          <w:numId w:val="0"/>
        </w:numPr>
      </w:pP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rsidTr="00330659">
        <w:trPr>
          <w:cantSplit/>
          <w:trHeight w:val="1753"/>
        </w:trPr>
        <w:tc>
          <w:tcPr>
            <w:tcW w:w="2835" w:type="dxa"/>
          </w:tcPr>
          <w:p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rsidR="00EA6D5E" w:rsidRDefault="00EA6D5E" w:rsidP="00330659">
            <w:pPr>
              <w:rPr>
                <w:rFonts w:ascii="Tahoma" w:hAnsi="Tahoma" w:cs="Tahoma"/>
                <w:sz w:val="20"/>
                <w:szCs w:val="20"/>
              </w:rPr>
            </w:pPr>
          </w:p>
          <w:p w:rsidR="00EA6D5E" w:rsidRDefault="00EA6D5E" w:rsidP="00330659">
            <w:pPr>
              <w:rPr>
                <w:rFonts w:ascii="Tahoma" w:hAnsi="Tahoma" w:cs="Tahoma"/>
                <w:sz w:val="20"/>
                <w:szCs w:val="20"/>
              </w:rPr>
            </w:pPr>
          </w:p>
          <w:p w:rsidR="00EA6D5E" w:rsidRPr="0088391D" w:rsidRDefault="00EA6D5E" w:rsidP="00330659">
            <w:pPr>
              <w:rPr>
                <w:rFonts w:ascii="Tahoma" w:hAnsi="Tahoma" w:cs="Tahoma"/>
                <w:sz w:val="20"/>
                <w:szCs w:val="20"/>
              </w:rPr>
            </w:pPr>
          </w:p>
        </w:tc>
      </w:tr>
    </w:tbl>
    <w:p w:rsidR="00EA6D5E" w:rsidRDefault="00EA6D5E" w:rsidP="00EA6D5E">
      <w:pPr>
        <w:spacing w:after="0" w:line="240" w:lineRule="auto"/>
        <w:rPr>
          <w:rFonts w:ascii="Tahoma" w:eastAsia="Tahoma" w:hAnsi="Tahoma" w:cs="Tahoma"/>
          <w:b/>
          <w:bCs/>
        </w:rPr>
      </w:pPr>
    </w:p>
    <w:p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rsidTr="00330659">
        <w:tc>
          <w:tcPr>
            <w:tcW w:w="10064" w:type="dxa"/>
          </w:tcPr>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tc>
      </w:tr>
    </w:tbl>
    <w:p w:rsidR="00EA6D5E" w:rsidRDefault="00EA6D5E" w:rsidP="00EA6D5E">
      <w:pPr>
        <w:spacing w:after="0" w:line="240" w:lineRule="auto"/>
        <w:rPr>
          <w:rFonts w:ascii="Tahoma" w:eastAsia="Tahoma" w:hAnsi="Tahoma" w:cs="Tahoma"/>
          <w:b/>
          <w:bCs/>
          <w:color w:val="FF0000"/>
          <w:sz w:val="24"/>
          <w:szCs w:val="24"/>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rsidTr="00330659">
        <w:trPr>
          <w:trHeight w:val="2481"/>
        </w:trPr>
        <w:tc>
          <w:tcPr>
            <w:tcW w:w="4791" w:type="dxa"/>
          </w:tcPr>
          <w:p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528" w:type="dxa"/>
          </w:tcPr>
          <w:p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rsidTr="00921658">
        <w:tc>
          <w:tcPr>
            <w:tcW w:w="1559"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rsidTr="00921658">
        <w:trPr>
          <w:jc w:val="center"/>
        </w:trPr>
        <w:tc>
          <w:tcPr>
            <w:tcW w:w="2120" w:type="dxa"/>
          </w:tcPr>
          <w:p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EA6D5E" w:rsidRPr="0088391D" w:rsidRDefault="00EA6D5E" w:rsidP="00330659">
            <w:pPr>
              <w:rPr>
                <w:rFonts w:ascii="Tahoma" w:hAnsi="Tahoma" w:cs="Tahoma"/>
                <w:sz w:val="20"/>
                <w:szCs w:val="20"/>
              </w:rPr>
            </w:pPr>
          </w:p>
        </w:tc>
        <w:tc>
          <w:tcPr>
            <w:tcW w:w="8103" w:type="dxa"/>
          </w:tcPr>
          <w:p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EA6D5E" w:rsidRPr="00C01FED" w:rsidRDefault="00EA6D5E" w:rsidP="00330659">
            <w:pPr>
              <w:spacing w:after="0"/>
              <w:jc w:val="both"/>
              <w:rPr>
                <w:rFonts w:ascii="Tahoma" w:hAnsi="Tahoma" w:cs="Tahoma"/>
                <w:sz w:val="18"/>
                <w:szCs w:val="18"/>
              </w:rPr>
            </w:pP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con la seguente motivazione:……………………………………………………………………….</w:t>
            </w:r>
          </w:p>
        </w:tc>
      </w:tr>
      <w:tr w:rsidR="00EA6D5E" w:rsidRPr="0088391D" w:rsidTr="00921658">
        <w:trPr>
          <w:cantSplit/>
          <w:jc w:val="center"/>
        </w:trPr>
        <w:tc>
          <w:tcPr>
            <w:tcW w:w="2120" w:type="dxa"/>
          </w:tcPr>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EA6D5E" w:rsidRPr="006501B2"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D.Lgs 66/2017 e s.m.i. </w:t>
            </w:r>
            <w:r w:rsidRPr="00F65DF1">
              <w:rPr>
                <w:rFonts w:ascii="Tahoma" w:hAnsi="Tahoma" w:cs="Tahoma"/>
                <w:sz w:val="18"/>
                <w:szCs w:val="18"/>
              </w:rPr>
              <w:t xml:space="preserve">- per l'a. s. successivo: </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rsidR="00EA6D5E" w:rsidRPr="006501B2" w:rsidRDefault="00EA6D5E" w:rsidP="00330659">
            <w:pPr>
              <w:spacing w:after="8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rsidR="00EA6D5E" w:rsidRPr="00C01FED" w:rsidRDefault="00EA6D5E" w:rsidP="00330659">
            <w:pPr>
              <w:spacing w:after="12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ecc…..</w:t>
            </w:r>
            <w:r w:rsidRPr="00C01FED">
              <w:rPr>
                <w:rFonts w:ascii="Tahoma" w:hAnsi="Tahoma" w:cs="Tahoma"/>
                <w:sz w:val="18"/>
                <w:szCs w:val="18"/>
              </w:rPr>
              <w:t>……………………………………………………………..</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rsidTr="00921658">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rsidTr="00921658">
        <w:tc>
          <w:tcPr>
            <w:tcW w:w="3402" w:type="dxa"/>
          </w:tcPr>
          <w:p w:rsidR="00EA6D5E" w:rsidRPr="00632A9E" w:rsidRDefault="00123C4C" w:rsidP="00123C4C">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1.</w:t>
            </w: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123C4C" w:rsidP="00123C4C">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2.</w:t>
            </w: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123C4C" w:rsidP="00123C4C">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3.</w:t>
            </w: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123C4C" w:rsidP="00123C4C">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4.</w:t>
            </w: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123C4C" w:rsidP="00123C4C">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5.</w:t>
            </w: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123C4C" w:rsidP="00123C4C">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6.</w:t>
            </w: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123C4C" w:rsidP="00123C4C">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7.</w:t>
            </w: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bl>
    <w:p w:rsidR="00AC6568" w:rsidRDefault="00EA6D5E" w:rsidP="00EA6D5E">
      <w:pPr>
        <w:spacing w:after="200" w:line="276" w:lineRule="auto"/>
        <w:rPr>
          <w:strike/>
          <w:color w:val="FF0000"/>
        </w:rPr>
      </w:pPr>
      <w:r w:rsidRPr="00F248F5">
        <w:rPr>
          <w:strike/>
          <w:color w:val="FF0000"/>
        </w:rPr>
        <w:br w:type="page"/>
      </w:r>
    </w:p>
    <w:p w:rsidR="00EA6D5E" w:rsidRDefault="00EA6D5E" w:rsidP="00123C4C">
      <w:pPr>
        <w:pStyle w:val="Titolo1"/>
        <w:numPr>
          <w:ilvl w:val="0"/>
          <w:numId w:val="0"/>
        </w:numPr>
      </w:pPr>
      <w:r>
        <w:lastRenderedPageBreak/>
        <w:t xml:space="preserve">12. PEI Provvisorio per l'a. s. successivo </w:t>
      </w:r>
    </w:p>
    <w:p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rsidTr="00330659">
        <w:trPr>
          <w:trHeight w:val="891"/>
          <w:jc w:val="center"/>
        </w:trPr>
        <w:tc>
          <w:tcPr>
            <w:tcW w:w="2110" w:type="dxa"/>
            <w:vMerge w:val="restart"/>
          </w:tcPr>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rsidTr="00330659">
        <w:trPr>
          <w:trHeight w:val="891"/>
          <w:jc w:val="center"/>
        </w:trPr>
        <w:tc>
          <w:tcPr>
            <w:tcW w:w="2110" w:type="dxa"/>
            <w:vMerge/>
          </w:tcPr>
          <w:p w:rsidR="00EA6D5E" w:rsidRPr="006501B2" w:rsidRDefault="00EA6D5E" w:rsidP="00330659">
            <w:pPr>
              <w:rPr>
                <w:rFonts w:ascii="Tahoma" w:hAnsi="Tahoma" w:cs="Tahoma"/>
                <w:sz w:val="20"/>
                <w:szCs w:val="20"/>
              </w:rPr>
            </w:pPr>
          </w:p>
        </w:tc>
        <w:tc>
          <w:tcPr>
            <w:tcW w:w="2126" w:type="dxa"/>
            <w:vAlign w:val="center"/>
          </w:tcPr>
          <w:p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rsidTr="00330659">
        <w:trPr>
          <w:trHeight w:val="1458"/>
          <w:jc w:val="center"/>
        </w:trPr>
        <w:tc>
          <w:tcPr>
            <w:tcW w:w="2110" w:type="dxa"/>
            <w:vMerge/>
          </w:tcPr>
          <w:p w:rsidR="00EA6D5E" w:rsidRPr="006A4AFA" w:rsidRDefault="00EA6D5E" w:rsidP="00330659">
            <w:pPr>
              <w:rPr>
                <w:rFonts w:ascii="Tahoma" w:hAnsi="Tahoma" w:cs="Tahoma"/>
                <w:sz w:val="20"/>
                <w:szCs w:val="20"/>
              </w:rPr>
            </w:pPr>
          </w:p>
        </w:tc>
        <w:tc>
          <w:tcPr>
            <w:tcW w:w="7921" w:type="dxa"/>
            <w:gridSpan w:val="6"/>
          </w:tcPr>
          <w:p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EA6D5E" w:rsidRPr="006A4AFA" w:rsidRDefault="00EA6D5E" w:rsidP="00330659">
            <w:pPr>
              <w:spacing w:after="120"/>
              <w:rPr>
                <w:rFonts w:ascii="Tahoma" w:hAnsi="Tahoma" w:cs="Tahoma"/>
                <w:sz w:val="20"/>
                <w:szCs w:val="20"/>
              </w:rPr>
            </w:pPr>
            <w:r w:rsidRPr="006A4AFA">
              <w:rPr>
                <w:rFonts w:ascii="Tahoma" w:hAnsi="Tahoma" w:cs="Tahoma"/>
                <w:sz w:val="20"/>
                <w:szCs w:val="20"/>
              </w:rPr>
              <w:t>con la seguente motivazione:……………………………………………………………………….</w:t>
            </w:r>
          </w:p>
          <w:p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rsidR="00EA6D5E" w:rsidRDefault="00EA6D5E" w:rsidP="00EA6D5E">
      <w:pPr>
        <w:pStyle w:val="Titolo1"/>
        <w:numPr>
          <w:ilvl w:val="0"/>
          <w:numId w:val="0"/>
        </w:numPr>
        <w:rPr>
          <w:color w:val="auto"/>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rsidTr="00330659">
        <w:trPr>
          <w:trHeight w:val="2481"/>
        </w:trPr>
        <w:tc>
          <w:tcPr>
            <w:tcW w:w="4932"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EA6D5E" w:rsidRPr="00C863C3" w:rsidRDefault="00EA6D5E"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EA6D5E" w:rsidRPr="00C863C3" w:rsidRDefault="00EA6D5E" w:rsidP="00330659">
            <w:pPr>
              <w:spacing w:after="120" w:line="240" w:lineRule="auto"/>
              <w:rPr>
                <w:rFonts w:ascii="Tahoma" w:eastAsia="Tahoma" w:hAnsi="Tahoma" w:cs="Tahoma"/>
                <w:spacing w:val="-6"/>
                <w:sz w:val="18"/>
                <w:szCs w:val="18"/>
              </w:rPr>
            </w:pPr>
          </w:p>
        </w:tc>
      </w:tr>
    </w:tbl>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rsidTr="00921658">
        <w:tc>
          <w:tcPr>
            <w:tcW w:w="2410"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rsidTr="00330659">
        <w:trPr>
          <w:cantSplit/>
          <w:jc w:val="center"/>
        </w:trPr>
        <w:tc>
          <w:tcPr>
            <w:tcW w:w="2120" w:type="dxa"/>
          </w:tcPr>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EA6D5E" w:rsidRPr="00C863C3"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D.Lgs 66/2017 e s.m.i. </w:t>
            </w:r>
            <w:r>
              <w:rPr>
                <w:rFonts w:ascii="Tahoma" w:hAnsi="Tahoma" w:cs="Tahoma"/>
                <w:sz w:val="18"/>
                <w:szCs w:val="18"/>
              </w:rPr>
              <w:t xml:space="preserve">- </w:t>
            </w:r>
            <w:r w:rsidRPr="00C863C3">
              <w:rPr>
                <w:rFonts w:ascii="Tahoma" w:hAnsi="Tahoma" w:cs="Tahoma"/>
                <w:sz w:val="18"/>
                <w:szCs w:val="18"/>
              </w:rPr>
              <w:t xml:space="preserve">per l'a. s. successivo: </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EA6D5E" w:rsidRPr="00C863C3" w:rsidTr="00330659">
        <w:trPr>
          <w:jc w:val="center"/>
        </w:trPr>
        <w:tc>
          <w:tcPr>
            <w:tcW w:w="2120" w:type="dxa"/>
          </w:tcPr>
          <w:p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EA6D5E" w:rsidRPr="00C863C3" w:rsidRDefault="00EA6D5E" w:rsidP="00330659">
            <w:pPr>
              <w:spacing w:after="120"/>
              <w:rPr>
                <w:rFonts w:ascii="Tahoma" w:hAnsi="Tahoma" w:cs="Tahoma"/>
                <w:sz w:val="18"/>
                <w:szCs w:val="18"/>
              </w:rPr>
            </w:pPr>
          </w:p>
        </w:tc>
      </w:tr>
    </w:tbl>
    <w:p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EA6D5E" w:rsidRPr="00C863C3" w:rsidRDefault="00EA6D5E" w:rsidP="00EA6D5E">
      <w:pPr>
        <w:ind w:left="284"/>
        <w:rPr>
          <w:rFonts w:ascii="Tahoma" w:hAnsi="Tahoma" w:cs="Tahoma"/>
          <w:i/>
          <w:iCs/>
          <w:sz w:val="20"/>
          <w:szCs w:val="20"/>
        </w:rPr>
      </w:pP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rsidTr="00330659">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bl>
    <w:p w:rsidR="00EA6D5E" w:rsidRDefault="00EA6D5E" w:rsidP="00EA6D5E">
      <w:pPr>
        <w:spacing w:before="120" w:after="0"/>
        <w:rPr>
          <w:rFonts w:ascii="Tahoma" w:hAnsi="Tahoma" w:cs="Tahoma"/>
          <w:sz w:val="20"/>
          <w:szCs w:val="20"/>
        </w:rPr>
      </w:pPr>
    </w:p>
    <w:p w:rsidR="00EA6D5E" w:rsidRDefault="00EA6D5E" w:rsidP="00EA6D5E">
      <w:pPr>
        <w:pStyle w:val="Titolo1"/>
        <w:numPr>
          <w:ilvl w:val="0"/>
          <w:numId w:val="0"/>
        </w:numPr>
        <w:pBdr>
          <w:bottom w:val="none" w:sz="0" w:space="0" w:color="auto"/>
        </w:pBdr>
        <w:ind w:left="68"/>
        <w:rPr>
          <w:sz w:val="20"/>
          <w:szCs w:val="20"/>
        </w:rPr>
      </w:pPr>
    </w:p>
    <w:p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13"/>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C1B" w:rsidRDefault="00290C1B" w:rsidP="00EC3939">
      <w:pPr>
        <w:spacing w:after="0" w:line="240" w:lineRule="auto"/>
      </w:pPr>
      <w:r>
        <w:separator/>
      </w:r>
    </w:p>
  </w:endnote>
  <w:endnote w:type="continuationSeparator" w:id="0">
    <w:p w:rsidR="00290C1B" w:rsidRDefault="00290C1B"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630342"/>
      <w:docPartObj>
        <w:docPartGallery w:val="Page Numbers (Bottom of Page)"/>
        <w:docPartUnique/>
      </w:docPartObj>
    </w:sdtPr>
    <w:sdtEndPr/>
    <w:sdtContent>
      <w:p w:rsidR="00EC3939" w:rsidRDefault="00EC3939">
        <w:pPr>
          <w:pStyle w:val="Pidipagina"/>
          <w:jc w:val="right"/>
        </w:pPr>
        <w:r>
          <w:fldChar w:fldCharType="begin"/>
        </w:r>
        <w:r>
          <w:instrText>PAGE   \* MERGEFORMAT</w:instrText>
        </w:r>
        <w:r>
          <w:fldChar w:fldCharType="separate"/>
        </w:r>
        <w:r w:rsidR="00852583">
          <w:rPr>
            <w:noProof/>
          </w:rPr>
          <w:t>8</w:t>
        </w:r>
        <w:r>
          <w:fldChar w:fldCharType="end"/>
        </w:r>
      </w:p>
    </w:sdtContent>
  </w:sdt>
  <w:p w:rsidR="00D9058E" w:rsidRDefault="00852583">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C1B" w:rsidRDefault="00290C1B" w:rsidP="00EC3939">
      <w:pPr>
        <w:spacing w:after="0" w:line="240" w:lineRule="auto"/>
      </w:pPr>
      <w:r>
        <w:separator/>
      </w:r>
    </w:p>
  </w:footnote>
  <w:footnote w:type="continuationSeparator" w:id="0">
    <w:p w:rsidR="00290C1B" w:rsidRDefault="00290C1B" w:rsidP="00EC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3D16"/>
    <w:multiLevelType w:val="multilevel"/>
    <w:tmpl w:val="857A1C24"/>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3A102A"/>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6"/>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39"/>
    <w:rsid w:val="000672B2"/>
    <w:rsid w:val="00070682"/>
    <w:rsid w:val="00072BE3"/>
    <w:rsid w:val="00076648"/>
    <w:rsid w:val="0008163B"/>
    <w:rsid w:val="0009728B"/>
    <w:rsid w:val="000B1F49"/>
    <w:rsid w:val="000B4C27"/>
    <w:rsid w:val="000D690C"/>
    <w:rsid w:val="000E4A78"/>
    <w:rsid w:val="00123C4C"/>
    <w:rsid w:val="00126A63"/>
    <w:rsid w:val="00127E83"/>
    <w:rsid w:val="001359E4"/>
    <w:rsid w:val="001429A6"/>
    <w:rsid w:val="00156730"/>
    <w:rsid w:val="00173B52"/>
    <w:rsid w:val="001A2BF2"/>
    <w:rsid w:val="001B5770"/>
    <w:rsid w:val="001C059C"/>
    <w:rsid w:val="001E5AD3"/>
    <w:rsid w:val="00205A09"/>
    <w:rsid w:val="00256894"/>
    <w:rsid w:val="00270BDA"/>
    <w:rsid w:val="00280966"/>
    <w:rsid w:val="00290C1B"/>
    <w:rsid w:val="002A0A7E"/>
    <w:rsid w:val="002C1E6D"/>
    <w:rsid w:val="00316BD1"/>
    <w:rsid w:val="003174B5"/>
    <w:rsid w:val="003203FC"/>
    <w:rsid w:val="003243D2"/>
    <w:rsid w:val="0033643E"/>
    <w:rsid w:val="00353A42"/>
    <w:rsid w:val="00355441"/>
    <w:rsid w:val="003711A2"/>
    <w:rsid w:val="003A0D17"/>
    <w:rsid w:val="003D24FA"/>
    <w:rsid w:val="003E0B49"/>
    <w:rsid w:val="003E18CC"/>
    <w:rsid w:val="003E2A96"/>
    <w:rsid w:val="003F5BAB"/>
    <w:rsid w:val="00425216"/>
    <w:rsid w:val="00451C01"/>
    <w:rsid w:val="00467290"/>
    <w:rsid w:val="00497D4E"/>
    <w:rsid w:val="004A3C31"/>
    <w:rsid w:val="004A6988"/>
    <w:rsid w:val="004A7F7A"/>
    <w:rsid w:val="004E0906"/>
    <w:rsid w:val="005117DA"/>
    <w:rsid w:val="00521E93"/>
    <w:rsid w:val="0052438C"/>
    <w:rsid w:val="00557EE2"/>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52583"/>
    <w:rsid w:val="00873C48"/>
    <w:rsid w:val="008A642F"/>
    <w:rsid w:val="008C277C"/>
    <w:rsid w:val="008D5BC1"/>
    <w:rsid w:val="008E7177"/>
    <w:rsid w:val="00902E8D"/>
    <w:rsid w:val="00921658"/>
    <w:rsid w:val="00923F38"/>
    <w:rsid w:val="00925339"/>
    <w:rsid w:val="009627D5"/>
    <w:rsid w:val="009725FD"/>
    <w:rsid w:val="0098069C"/>
    <w:rsid w:val="00996867"/>
    <w:rsid w:val="009B5DB2"/>
    <w:rsid w:val="00A42698"/>
    <w:rsid w:val="00A50078"/>
    <w:rsid w:val="00A536D7"/>
    <w:rsid w:val="00A53C23"/>
    <w:rsid w:val="00A70EA6"/>
    <w:rsid w:val="00A76472"/>
    <w:rsid w:val="00A84955"/>
    <w:rsid w:val="00A92C03"/>
    <w:rsid w:val="00A96E61"/>
    <w:rsid w:val="00AA45AE"/>
    <w:rsid w:val="00AB2535"/>
    <w:rsid w:val="00AC6568"/>
    <w:rsid w:val="00AD06DF"/>
    <w:rsid w:val="00AD4A1E"/>
    <w:rsid w:val="00AE60B9"/>
    <w:rsid w:val="00B13454"/>
    <w:rsid w:val="00B179CE"/>
    <w:rsid w:val="00B21776"/>
    <w:rsid w:val="00B42034"/>
    <w:rsid w:val="00B47529"/>
    <w:rsid w:val="00B50002"/>
    <w:rsid w:val="00B55153"/>
    <w:rsid w:val="00B711D0"/>
    <w:rsid w:val="00B73508"/>
    <w:rsid w:val="00B85B13"/>
    <w:rsid w:val="00B9325F"/>
    <w:rsid w:val="00BF047C"/>
    <w:rsid w:val="00BF35E2"/>
    <w:rsid w:val="00BF424F"/>
    <w:rsid w:val="00C42DDB"/>
    <w:rsid w:val="00C4484A"/>
    <w:rsid w:val="00C66C43"/>
    <w:rsid w:val="00C77F99"/>
    <w:rsid w:val="00CA1902"/>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09EA"/>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6770"/>
  <w15:docId w15:val="{EA0B1172-B495-4998-BAA1-0EC77F66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paragraph" w:styleId="Titolo5">
    <w:name w:val="heading 5"/>
    <w:basedOn w:val="Normale"/>
    <w:next w:val="Normale"/>
    <w:link w:val="Titolo5Carattere"/>
    <w:uiPriority w:val="9"/>
    <w:semiHidden/>
    <w:unhideWhenUsed/>
    <w:qFormat/>
    <w:rsid w:val="00EF09E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character" w:customStyle="1" w:styleId="Titolo5Carattere">
    <w:name w:val="Titolo 5 Carattere"/>
    <w:basedOn w:val="Carpredefinitoparagrafo"/>
    <w:link w:val="Titolo5"/>
    <w:uiPriority w:val="9"/>
    <w:semiHidden/>
    <w:rsid w:val="00EF09EA"/>
    <w:rPr>
      <w:rFonts w:asciiTheme="majorHAnsi" w:eastAsiaTheme="majorEastAsia" w:hAnsiTheme="majorHAnsi" w:cstheme="majorBidi"/>
      <w:color w:val="365F91" w:themeColor="accent1" w:themeShade="BF"/>
      <w:lang w:eastAsia="it-IT"/>
    </w:rPr>
  </w:style>
  <w:style w:type="character" w:styleId="Collegamentoipertestuale">
    <w:name w:val="Hyperlink"/>
    <w:uiPriority w:val="99"/>
    <w:semiHidden/>
    <w:unhideWhenUsed/>
    <w:rsid w:val="00EF09EA"/>
    <w:rPr>
      <w:color w:val="0000FF"/>
      <w:u w:val="single"/>
    </w:rPr>
  </w:style>
  <w:style w:type="paragraph" w:customStyle="1" w:styleId="Default">
    <w:name w:val="Default"/>
    <w:rsid w:val="00CA190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8119">
      <w:bodyDiv w:val="1"/>
      <w:marLeft w:val="0"/>
      <w:marRight w:val="0"/>
      <w:marTop w:val="0"/>
      <w:marBottom w:val="0"/>
      <w:divBdr>
        <w:top w:val="none" w:sz="0" w:space="0" w:color="auto"/>
        <w:left w:val="none" w:sz="0" w:space="0" w:color="auto"/>
        <w:bottom w:val="none" w:sz="0" w:space="0" w:color="auto"/>
        <w:right w:val="none" w:sz="0" w:space="0" w:color="auto"/>
      </w:divBdr>
    </w:div>
    <w:div w:id="211770572">
      <w:bodyDiv w:val="1"/>
      <w:marLeft w:val="0"/>
      <w:marRight w:val="0"/>
      <w:marTop w:val="0"/>
      <w:marBottom w:val="0"/>
      <w:divBdr>
        <w:top w:val="none" w:sz="0" w:space="0" w:color="auto"/>
        <w:left w:val="none" w:sz="0" w:space="0" w:color="auto"/>
        <w:bottom w:val="none" w:sz="0" w:space="0" w:color="auto"/>
        <w:right w:val="none" w:sz="0" w:space="0" w:color="auto"/>
      </w:divBdr>
    </w:div>
    <w:div w:id="676007920">
      <w:bodyDiv w:val="1"/>
      <w:marLeft w:val="0"/>
      <w:marRight w:val="0"/>
      <w:marTop w:val="0"/>
      <w:marBottom w:val="0"/>
      <w:divBdr>
        <w:top w:val="none" w:sz="0" w:space="0" w:color="auto"/>
        <w:left w:val="none" w:sz="0" w:space="0" w:color="auto"/>
        <w:bottom w:val="none" w:sz="0" w:space="0" w:color="auto"/>
        <w:right w:val="none" w:sz="0" w:space="0" w:color="auto"/>
      </w:divBdr>
    </w:div>
    <w:div w:id="1146163746">
      <w:bodyDiv w:val="1"/>
      <w:marLeft w:val="0"/>
      <w:marRight w:val="0"/>
      <w:marTop w:val="0"/>
      <w:marBottom w:val="0"/>
      <w:divBdr>
        <w:top w:val="none" w:sz="0" w:space="0" w:color="auto"/>
        <w:left w:val="none" w:sz="0" w:space="0" w:color="auto"/>
        <w:bottom w:val="none" w:sz="0" w:space="0" w:color="auto"/>
        <w:right w:val="none" w:sz="0" w:space="0" w:color="auto"/>
      </w:divBdr>
    </w:div>
    <w:div w:id="1230650965">
      <w:bodyDiv w:val="1"/>
      <w:marLeft w:val="0"/>
      <w:marRight w:val="0"/>
      <w:marTop w:val="0"/>
      <w:marBottom w:val="0"/>
      <w:divBdr>
        <w:top w:val="none" w:sz="0" w:space="0" w:color="auto"/>
        <w:left w:val="none" w:sz="0" w:space="0" w:color="auto"/>
        <w:bottom w:val="none" w:sz="0" w:space="0" w:color="auto"/>
        <w:right w:val="none" w:sz="0" w:space="0" w:color="auto"/>
      </w:divBdr>
    </w:div>
    <w:div w:id="1502890212">
      <w:bodyDiv w:val="1"/>
      <w:marLeft w:val="0"/>
      <w:marRight w:val="0"/>
      <w:marTop w:val="0"/>
      <w:marBottom w:val="0"/>
      <w:divBdr>
        <w:top w:val="none" w:sz="0" w:space="0" w:color="auto"/>
        <w:left w:val="none" w:sz="0" w:space="0" w:color="auto"/>
        <w:bottom w:val="none" w:sz="0" w:space="0" w:color="auto"/>
        <w:right w:val="none" w:sz="0" w:space="0" w:color="auto"/>
      </w:divBdr>
    </w:div>
    <w:div w:id="213289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c81300d@istruzione.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IC81300D@PEC.ISTRUZIONE.IT" TargetMode="External"/><Relationship Id="rId4" Type="http://schemas.openxmlformats.org/officeDocument/2006/relationships/webSettings" Target="webSettings.xml"/><Relationship Id="rId9" Type="http://schemas.openxmlformats.org/officeDocument/2006/relationships/hyperlink" Target="http://www.olivetocitraic.edu.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3900</Words>
  <Characters>22235</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Asus</cp:lastModifiedBy>
  <cp:revision>6</cp:revision>
  <dcterms:created xsi:type="dcterms:W3CDTF">2024-10-02T12:36:00Z</dcterms:created>
  <dcterms:modified xsi:type="dcterms:W3CDTF">2025-09-15T12:46:00Z</dcterms:modified>
</cp:coreProperties>
</file>