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AC34" w14:textId="77777777" w:rsidR="003E11CA" w:rsidRDefault="008C6BD5">
      <w:pPr>
        <w:pStyle w:val="Corpotesto"/>
        <w:ind w:left="431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80924E1" wp14:editId="11D8CB45">
            <wp:extent cx="1061572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572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EB15" w14:textId="77777777" w:rsidR="003E11CA" w:rsidRDefault="003E11CA">
      <w:pPr>
        <w:pStyle w:val="Corpotesto"/>
        <w:rPr>
          <w:sz w:val="20"/>
        </w:rPr>
      </w:pPr>
    </w:p>
    <w:p w14:paraId="134C5435" w14:textId="77777777" w:rsidR="003E11CA" w:rsidRDefault="003E11CA">
      <w:pPr>
        <w:pStyle w:val="Corpotesto"/>
        <w:spacing w:before="8"/>
        <w:rPr>
          <w:sz w:val="26"/>
        </w:rPr>
      </w:pPr>
    </w:p>
    <w:p w14:paraId="724724FB" w14:textId="77777777" w:rsidR="003E11CA" w:rsidRDefault="008C6BD5">
      <w:pPr>
        <w:pStyle w:val="Titolo"/>
        <w:spacing w:line="237" w:lineRule="auto"/>
      </w:pPr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“J.</w:t>
      </w:r>
      <w:r>
        <w:rPr>
          <w:spacing w:val="-8"/>
        </w:rPr>
        <w:t xml:space="preserve"> </w:t>
      </w:r>
      <w:r>
        <w:t>SANNAZARO”</w:t>
      </w:r>
      <w:r>
        <w:rPr>
          <w:spacing w:val="-57"/>
        </w:rPr>
        <w:t xml:space="preserve"> </w:t>
      </w:r>
      <w:r>
        <w:t>OLIVETO</w:t>
      </w:r>
      <w:r>
        <w:rPr>
          <w:spacing w:val="-4"/>
        </w:rPr>
        <w:t xml:space="preserve"> </w:t>
      </w:r>
      <w:r>
        <w:t>CITRA</w:t>
      </w:r>
      <w:r>
        <w:rPr>
          <w:spacing w:val="-7"/>
        </w:rPr>
        <w:t xml:space="preserve"> </w:t>
      </w:r>
      <w:r>
        <w:t>(SA)</w:t>
      </w:r>
    </w:p>
    <w:p w14:paraId="2E62A613" w14:textId="77777777" w:rsidR="003E11CA" w:rsidRDefault="008C6BD5">
      <w:pPr>
        <w:spacing w:before="1"/>
        <w:ind w:left="3409" w:right="4021" w:firstLine="196"/>
        <w:rPr>
          <w:b/>
          <w:sz w:val="16"/>
        </w:rPr>
      </w:pPr>
      <w:r>
        <w:rPr>
          <w:b/>
          <w:sz w:val="16"/>
        </w:rPr>
        <w:t>Via F. Cavallotti, 15 - Tel. 0828/793037</w:t>
      </w:r>
      <w:r>
        <w:rPr>
          <w:b/>
          <w:spacing w:val="-37"/>
          <w:sz w:val="16"/>
        </w:rPr>
        <w:t xml:space="preserve"> </w:t>
      </w:r>
      <w:proofErr w:type="spellStart"/>
      <w:r>
        <w:rPr>
          <w:b/>
          <w:sz w:val="16"/>
          <w:u w:val="single"/>
        </w:rPr>
        <w:t>cf</w:t>
      </w:r>
      <w:proofErr w:type="spellEnd"/>
      <w:r>
        <w:rPr>
          <w:b/>
          <w:sz w:val="16"/>
          <w:u w:val="single"/>
        </w:rPr>
        <w:t>.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82005110653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-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C.M. SAIC81300D</w:t>
      </w:r>
    </w:p>
    <w:p w14:paraId="1989E82B" w14:textId="77777777" w:rsidR="003E11CA" w:rsidRDefault="008C6BD5">
      <w:pPr>
        <w:spacing w:line="182" w:lineRule="exact"/>
        <w:ind w:left="2240" w:right="2672"/>
        <w:jc w:val="center"/>
        <w:rPr>
          <w:sz w:val="13"/>
        </w:rPr>
      </w:pPr>
      <w:proofErr w:type="gramStart"/>
      <w:r>
        <w:rPr>
          <w:spacing w:val="-1"/>
          <w:sz w:val="16"/>
          <w:u w:val="single"/>
        </w:rPr>
        <w:t>e-mail</w:t>
      </w:r>
      <w:proofErr w:type="gramEnd"/>
      <w:r>
        <w:rPr>
          <w:spacing w:val="-1"/>
          <w:sz w:val="16"/>
          <w:u w:val="single"/>
        </w:rPr>
        <w:t>:</w:t>
      </w:r>
      <w:r>
        <w:rPr>
          <w:spacing w:val="1"/>
          <w:sz w:val="16"/>
          <w:u w:val="single"/>
        </w:rPr>
        <w:t xml:space="preserve"> </w:t>
      </w:r>
      <w:hyperlink r:id="rId6">
        <w:r>
          <w:rPr>
            <w:color w:val="0461C1"/>
            <w:spacing w:val="-1"/>
            <w:sz w:val="13"/>
            <w:u w:val="single" w:color="000000"/>
          </w:rPr>
          <w:t>SAIC</w:t>
        </w:r>
        <w:r>
          <w:rPr>
            <w:color w:val="0461C1"/>
            <w:spacing w:val="-1"/>
            <w:sz w:val="16"/>
            <w:u w:val="single" w:color="000000"/>
          </w:rPr>
          <w:t>81300</w:t>
        </w:r>
        <w:r>
          <w:rPr>
            <w:color w:val="0461C1"/>
            <w:spacing w:val="-1"/>
            <w:sz w:val="13"/>
            <w:u w:val="single" w:color="000000"/>
          </w:rPr>
          <w:t>D</w:t>
        </w:r>
        <w:r>
          <w:rPr>
            <w:color w:val="0461C1"/>
            <w:spacing w:val="-1"/>
            <w:sz w:val="16"/>
            <w:u w:val="single" w:color="000000"/>
          </w:rPr>
          <w:t>@</w:t>
        </w:r>
        <w:r>
          <w:rPr>
            <w:color w:val="0461C1"/>
            <w:spacing w:val="-1"/>
            <w:sz w:val="13"/>
            <w:u w:val="single" w:color="000000"/>
          </w:rPr>
          <w:t>ISTRUZIONE</w:t>
        </w:r>
        <w:r>
          <w:rPr>
            <w:color w:val="0461C1"/>
            <w:spacing w:val="-1"/>
            <w:sz w:val="16"/>
            <w:u w:val="single" w:color="000000"/>
          </w:rPr>
          <w:t>.</w:t>
        </w:r>
        <w:r>
          <w:rPr>
            <w:color w:val="0461C1"/>
            <w:spacing w:val="-1"/>
            <w:sz w:val="13"/>
            <w:u w:val="single" w:color="000000"/>
          </w:rPr>
          <w:t>IT</w:t>
        </w:r>
        <w:r>
          <w:rPr>
            <w:color w:val="0461C1"/>
            <w:spacing w:val="12"/>
            <w:sz w:val="13"/>
          </w:rPr>
          <w:t xml:space="preserve"> </w:t>
        </w:r>
      </w:hyperlink>
      <w:r>
        <w:rPr>
          <w:spacing w:val="-1"/>
          <w:sz w:val="13"/>
        </w:rPr>
        <w:t>SITO</w:t>
      </w:r>
      <w:r>
        <w:rPr>
          <w:spacing w:val="4"/>
          <w:sz w:val="13"/>
        </w:rPr>
        <w:t xml:space="preserve"> </w:t>
      </w:r>
      <w:r>
        <w:rPr>
          <w:spacing w:val="-1"/>
          <w:sz w:val="13"/>
        </w:rPr>
        <w:t>INTERNET</w:t>
      </w:r>
      <w:r>
        <w:rPr>
          <w:spacing w:val="-1"/>
          <w:sz w:val="16"/>
        </w:rPr>
        <w:t>:</w:t>
      </w:r>
      <w:r>
        <w:rPr>
          <w:color w:val="0461C1"/>
          <w:spacing w:val="-10"/>
          <w:sz w:val="16"/>
        </w:rPr>
        <w:t xml:space="preserve"> </w:t>
      </w:r>
      <w:hyperlink r:id="rId7">
        <w:r>
          <w:rPr>
            <w:color w:val="0461C1"/>
            <w:spacing w:val="-1"/>
            <w:sz w:val="13"/>
            <w:u w:val="single" w:color="0461C1"/>
          </w:rPr>
          <w:t>WWW</w:t>
        </w:r>
        <w:r>
          <w:rPr>
            <w:color w:val="0461C1"/>
            <w:spacing w:val="-1"/>
            <w:sz w:val="16"/>
            <w:u w:val="single" w:color="0461C1"/>
          </w:rPr>
          <w:t>.</w:t>
        </w:r>
        <w:r>
          <w:rPr>
            <w:color w:val="0461C1"/>
            <w:spacing w:val="-1"/>
            <w:sz w:val="13"/>
            <w:u w:val="single" w:color="0461C1"/>
          </w:rPr>
          <w:t>OLIVETOCITRAIC</w:t>
        </w:r>
        <w:r>
          <w:rPr>
            <w:color w:val="0461C1"/>
            <w:spacing w:val="-1"/>
            <w:sz w:val="16"/>
            <w:u w:val="single" w:color="0461C1"/>
          </w:rPr>
          <w:t>.</w:t>
        </w:r>
        <w:r>
          <w:rPr>
            <w:color w:val="0461C1"/>
            <w:spacing w:val="-1"/>
            <w:sz w:val="13"/>
            <w:u w:val="single" w:color="0461C1"/>
          </w:rPr>
          <w:t>GOV</w:t>
        </w:r>
        <w:r>
          <w:rPr>
            <w:color w:val="0461C1"/>
            <w:spacing w:val="-1"/>
            <w:sz w:val="16"/>
            <w:u w:val="single" w:color="0461C1"/>
          </w:rPr>
          <w:t>.</w:t>
        </w:r>
        <w:r>
          <w:rPr>
            <w:color w:val="0461C1"/>
            <w:spacing w:val="-1"/>
            <w:sz w:val="13"/>
            <w:u w:val="single" w:color="0461C1"/>
          </w:rPr>
          <w:t>IT</w:t>
        </w:r>
      </w:hyperlink>
    </w:p>
    <w:p w14:paraId="5A9C751D" w14:textId="77777777" w:rsidR="003E11CA" w:rsidRDefault="008C6BD5">
      <w:pPr>
        <w:spacing w:after="6" w:line="183" w:lineRule="exact"/>
        <w:ind w:left="2240" w:right="2666"/>
        <w:jc w:val="center"/>
        <w:rPr>
          <w:sz w:val="16"/>
        </w:rPr>
      </w:pPr>
      <w:r>
        <w:rPr>
          <w:spacing w:val="-2"/>
          <w:sz w:val="16"/>
        </w:rPr>
        <w:t>PEC:</w:t>
      </w:r>
      <w:r>
        <w:rPr>
          <w:spacing w:val="-8"/>
          <w:sz w:val="16"/>
        </w:rPr>
        <w:t xml:space="preserve"> </w:t>
      </w:r>
      <w:hyperlink r:id="rId8">
        <w:r>
          <w:rPr>
            <w:color w:val="0461C1"/>
            <w:spacing w:val="-1"/>
            <w:sz w:val="16"/>
            <w:u w:val="single" w:color="0461C1"/>
          </w:rPr>
          <w:t>SAIC81300D@PEC.ISTRUZIONE.IT</w:t>
        </w:r>
      </w:hyperlink>
    </w:p>
    <w:p w14:paraId="3F45BBEB" w14:textId="77777777" w:rsidR="003E11CA" w:rsidRDefault="008C6BD5">
      <w:pPr>
        <w:tabs>
          <w:tab w:val="left" w:pos="5952"/>
        </w:tabs>
        <w:ind w:left="319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44FACF89" wp14:editId="64F8A0D2">
            <wp:extent cx="988694" cy="419100"/>
            <wp:effectExtent l="0" t="0" r="0" b="0"/>
            <wp:docPr id="3" name="image2.jpeg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69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313E8144" wp14:editId="45F1D389">
            <wp:extent cx="445273" cy="40843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273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6ECCD" w14:textId="77777777" w:rsidR="003E11CA" w:rsidRDefault="003E11CA">
      <w:pPr>
        <w:pStyle w:val="Corpotesto"/>
        <w:rPr>
          <w:sz w:val="18"/>
        </w:rPr>
      </w:pPr>
    </w:p>
    <w:p w14:paraId="48F76AC9" w14:textId="77777777" w:rsidR="003E11CA" w:rsidRDefault="003E11CA">
      <w:pPr>
        <w:pStyle w:val="Corpotesto"/>
        <w:rPr>
          <w:sz w:val="18"/>
        </w:rPr>
      </w:pPr>
    </w:p>
    <w:p w14:paraId="56C873AA" w14:textId="77777777" w:rsidR="003E11CA" w:rsidRDefault="003E11CA">
      <w:pPr>
        <w:pStyle w:val="Corpotesto"/>
        <w:rPr>
          <w:sz w:val="18"/>
        </w:rPr>
      </w:pPr>
    </w:p>
    <w:p w14:paraId="630A2802" w14:textId="77777777" w:rsidR="003E11CA" w:rsidRDefault="003E11CA">
      <w:pPr>
        <w:pStyle w:val="Corpotesto"/>
        <w:rPr>
          <w:sz w:val="18"/>
        </w:rPr>
      </w:pPr>
    </w:p>
    <w:p w14:paraId="17ADBA1B" w14:textId="77777777" w:rsidR="003E11CA" w:rsidRDefault="003E11CA">
      <w:pPr>
        <w:pStyle w:val="Corpotesto"/>
        <w:spacing w:before="1"/>
        <w:rPr>
          <w:sz w:val="20"/>
        </w:rPr>
      </w:pPr>
    </w:p>
    <w:p w14:paraId="7EC96E6E" w14:textId="77777777" w:rsidR="003E11CA" w:rsidRDefault="008C6BD5">
      <w:pPr>
        <w:tabs>
          <w:tab w:val="left" w:pos="7600"/>
        </w:tabs>
        <w:ind w:left="113"/>
        <w:jc w:val="both"/>
        <w:rPr>
          <w:sz w:val="20"/>
        </w:rPr>
      </w:pPr>
      <w:r>
        <w:rPr>
          <w:sz w:val="20"/>
        </w:rPr>
        <w:t>Prot.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</w:rPr>
        <w:tab/>
        <w:t>OLIVETO</w:t>
      </w:r>
      <w:r>
        <w:rPr>
          <w:spacing w:val="-9"/>
          <w:sz w:val="20"/>
        </w:rPr>
        <w:t xml:space="preserve"> </w:t>
      </w:r>
      <w:r>
        <w:rPr>
          <w:sz w:val="20"/>
        </w:rPr>
        <w:t>CITRA,</w:t>
      </w:r>
      <w:r>
        <w:rPr>
          <w:spacing w:val="-5"/>
          <w:sz w:val="20"/>
        </w:rPr>
        <w:t xml:space="preserve"> </w:t>
      </w:r>
    </w:p>
    <w:p w14:paraId="109E5CE3" w14:textId="77777777" w:rsidR="003E11CA" w:rsidRDefault="003E11CA">
      <w:pPr>
        <w:pStyle w:val="Corpotesto"/>
        <w:spacing w:before="2"/>
      </w:pPr>
    </w:p>
    <w:p w14:paraId="265E2BBC" w14:textId="77777777" w:rsidR="003E11CA" w:rsidRDefault="008C6BD5">
      <w:pPr>
        <w:pStyle w:val="Corpotesto"/>
        <w:ind w:left="9016" w:right="102" w:firstLine="245"/>
        <w:jc w:val="right"/>
      </w:pPr>
      <w:r>
        <w:t>Ai docenti</w:t>
      </w:r>
      <w:r>
        <w:rPr>
          <w:spacing w:val="-52"/>
        </w:rPr>
        <w:t xml:space="preserve"> </w:t>
      </w:r>
      <w:r>
        <w:t>Alle famiglie</w:t>
      </w:r>
      <w:r>
        <w:rPr>
          <w:spacing w:val="-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DSGA</w:t>
      </w:r>
    </w:p>
    <w:p w14:paraId="05C098C7" w14:textId="77777777" w:rsidR="003E11CA" w:rsidRDefault="008C6BD5">
      <w:pPr>
        <w:ind w:right="103"/>
        <w:jc w:val="right"/>
        <w:rPr>
          <w:sz w:val="24"/>
        </w:rPr>
      </w:pPr>
      <w:r>
        <w:rPr>
          <w:sz w:val="24"/>
        </w:rPr>
        <w:t>Albo/Atti/Sito</w:t>
      </w:r>
    </w:p>
    <w:p w14:paraId="48B1B6BA" w14:textId="77777777" w:rsidR="003E11CA" w:rsidRDefault="003E11CA">
      <w:pPr>
        <w:pStyle w:val="Corpotesto"/>
        <w:spacing w:before="1"/>
      </w:pPr>
    </w:p>
    <w:p w14:paraId="64BBCC65" w14:textId="3BD35259" w:rsidR="003E11CA" w:rsidRDefault="008C6BD5">
      <w:pPr>
        <w:pStyle w:val="Corpotesto"/>
        <w:ind w:left="113"/>
        <w:jc w:val="both"/>
      </w:pPr>
      <w:r>
        <w:rPr>
          <w:b/>
          <w:u w:val="thick"/>
        </w:rPr>
        <w:t>Oggetto</w:t>
      </w:r>
      <w:r>
        <w:rPr>
          <w:b/>
        </w:rPr>
        <w:t>:</w:t>
      </w:r>
      <w:r>
        <w:rPr>
          <w:b/>
          <w:spacing w:val="-12"/>
        </w:rPr>
        <w:t xml:space="preserve"> </w:t>
      </w:r>
      <w:bookmarkStart w:id="0" w:name="_GoBack"/>
      <w:r>
        <w:t>Comunicazioni</w:t>
      </w:r>
      <w:r>
        <w:rPr>
          <w:spacing w:val="-4"/>
        </w:rPr>
        <w:t xml:space="preserve"> </w:t>
      </w:r>
      <w:r>
        <w:t>quadrimestrali.</w:t>
      </w:r>
      <w:r>
        <w:rPr>
          <w:spacing w:val="-8"/>
        </w:rPr>
        <w:t xml:space="preserve"> </w:t>
      </w:r>
      <w:r>
        <w:rPr>
          <w:u w:val="single"/>
        </w:rPr>
        <w:t>Calendario</w:t>
      </w:r>
      <w:r w:rsidR="000D1C84">
        <w:rPr>
          <w:u w:val="single"/>
        </w:rPr>
        <w:t xml:space="preserve"> </w:t>
      </w:r>
      <w:r>
        <w:rPr>
          <w:u w:val="single"/>
        </w:rPr>
        <w:t>Modalità</w:t>
      </w:r>
      <w:r>
        <w:rPr>
          <w:spacing w:val="-8"/>
          <w:u w:val="single"/>
        </w:rPr>
        <w:t xml:space="preserve"> </w:t>
      </w:r>
      <w:r>
        <w:rPr>
          <w:u w:val="single"/>
        </w:rPr>
        <w:t>operative.</w:t>
      </w:r>
    </w:p>
    <w:bookmarkEnd w:id="0"/>
    <w:p w14:paraId="139D1BD5" w14:textId="46FD80BB" w:rsidR="003E11CA" w:rsidRDefault="008C6BD5">
      <w:pPr>
        <w:pStyle w:val="Corpotesto"/>
        <w:spacing w:before="179"/>
        <w:ind w:left="113" w:right="582"/>
        <w:jc w:val="both"/>
      </w:pPr>
      <w:r>
        <w:t>Si rende noto alle SS. LL. che la scheda di valutazione degli esiti del I quadrimestre è visionabile e</w:t>
      </w:r>
      <w:r>
        <w:rPr>
          <w:spacing w:val="1"/>
        </w:rPr>
        <w:t xml:space="preserve"> </w:t>
      </w:r>
      <w:r>
        <w:t>scaricabile</w:t>
      </w:r>
      <w:r>
        <w:rPr>
          <w:spacing w:val="-2"/>
        </w:rPr>
        <w:t xml:space="preserve"> </w:t>
      </w:r>
      <w:proofErr w:type="gramStart"/>
      <w:r>
        <w:t>nel</w:t>
      </w:r>
      <w:proofErr w:type="gramEnd"/>
      <w:r>
        <w:t xml:space="preserve"> profilo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Elettronico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 w:rsidRPr="000D1C84">
        <w:rPr>
          <w:color w:val="000000" w:themeColor="text1"/>
        </w:rPr>
        <w:t>partire</w:t>
      </w:r>
      <w:r w:rsidRPr="000D1C84">
        <w:rPr>
          <w:color w:val="000000" w:themeColor="text1"/>
          <w:spacing w:val="-1"/>
        </w:rPr>
        <w:t xml:space="preserve"> </w:t>
      </w:r>
      <w:r w:rsidRPr="000D1C84">
        <w:rPr>
          <w:color w:val="000000" w:themeColor="text1"/>
        </w:rPr>
        <w:t>dal</w:t>
      </w:r>
      <w:r w:rsidRPr="000D1C84">
        <w:rPr>
          <w:color w:val="000000" w:themeColor="text1"/>
          <w:spacing w:val="6"/>
        </w:rPr>
        <w:t xml:space="preserve"> </w:t>
      </w:r>
      <w:r w:rsidRPr="000D1C84">
        <w:rPr>
          <w:color w:val="000000" w:themeColor="text1"/>
        </w:rPr>
        <w:t>14</w:t>
      </w:r>
      <w:r w:rsidRPr="000D1C84">
        <w:rPr>
          <w:color w:val="000000" w:themeColor="text1"/>
          <w:spacing w:val="-2"/>
        </w:rPr>
        <w:t xml:space="preserve"> </w:t>
      </w:r>
      <w:r w:rsidRPr="000D1C84">
        <w:rPr>
          <w:color w:val="000000" w:themeColor="text1"/>
        </w:rPr>
        <w:t>febbraio</w:t>
      </w:r>
      <w:r w:rsidRPr="000D1C84">
        <w:rPr>
          <w:color w:val="000000" w:themeColor="text1"/>
          <w:spacing w:val="-1"/>
        </w:rPr>
        <w:t xml:space="preserve"> </w:t>
      </w:r>
      <w:r w:rsidRPr="000D1C84">
        <w:rPr>
          <w:color w:val="000000" w:themeColor="text1"/>
        </w:rPr>
        <w:t>202</w:t>
      </w:r>
      <w:r w:rsidR="00B21E7C" w:rsidRPr="000D1C84">
        <w:rPr>
          <w:color w:val="000000" w:themeColor="text1"/>
        </w:rPr>
        <w:t>3</w:t>
      </w:r>
      <w:r w:rsidR="000D1C84" w:rsidRPr="000D1C84">
        <w:rPr>
          <w:color w:val="000000" w:themeColor="text1"/>
        </w:rPr>
        <w:t>.</w:t>
      </w:r>
    </w:p>
    <w:p w14:paraId="0D416564" w14:textId="350B021D" w:rsidR="003E11CA" w:rsidRDefault="008C6BD5" w:rsidP="000D1C84">
      <w:pPr>
        <w:spacing w:before="3"/>
        <w:ind w:left="113" w:right="569"/>
        <w:jc w:val="both"/>
      </w:pPr>
      <w:r>
        <w:t>Si comunica</w:t>
      </w:r>
      <w:r w:rsidR="000D1C84">
        <w:t>,</w:t>
      </w:r>
      <w:r>
        <w:t xml:space="preserve"> inoltre</w:t>
      </w:r>
      <w:r w:rsidR="000D1C84">
        <w:t>, che</w:t>
      </w:r>
      <w:r>
        <w:t xml:space="preserve"> </w:t>
      </w:r>
      <w:r>
        <w:rPr>
          <w:b/>
        </w:rPr>
        <w:t>giovedì</w:t>
      </w:r>
      <w:r>
        <w:rPr>
          <w:b/>
          <w:spacing w:val="1"/>
        </w:rPr>
        <w:t xml:space="preserve"> </w:t>
      </w:r>
      <w:r>
        <w:rPr>
          <w:b/>
        </w:rPr>
        <w:t>1</w:t>
      </w:r>
      <w:r w:rsidR="00B21E7C">
        <w:rPr>
          <w:b/>
        </w:rPr>
        <w:t>6</w:t>
      </w:r>
      <w:r>
        <w:rPr>
          <w:b/>
        </w:rPr>
        <w:t xml:space="preserve"> febbraio ’2</w:t>
      </w:r>
      <w:r w:rsidR="00B21E7C">
        <w:rPr>
          <w:b/>
        </w:rPr>
        <w:t>3</w:t>
      </w:r>
      <w:r>
        <w:rPr>
          <w:b/>
        </w:rPr>
        <w:t xml:space="preserve"> dalle ore 16:00 alle ore 18:00 </w:t>
      </w:r>
      <w:r>
        <w:t>si terrà</w:t>
      </w:r>
      <w:r>
        <w:rPr>
          <w:spacing w:val="1"/>
        </w:rPr>
        <w:t xml:space="preserve"> </w:t>
      </w:r>
      <w:r>
        <w:t>l’incontro per</w:t>
      </w:r>
      <w:r>
        <w:rPr>
          <w:spacing w:val="1"/>
        </w:rPr>
        <w:t xml:space="preserve"> </w:t>
      </w:r>
      <w:r>
        <w:t>confermare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intersezione/interclasse/classe.</w:t>
      </w:r>
    </w:p>
    <w:p w14:paraId="20DB6AD9" w14:textId="77777777" w:rsidR="003E11CA" w:rsidRDefault="008C6BD5">
      <w:pPr>
        <w:pStyle w:val="Corpotesto"/>
        <w:spacing w:before="2"/>
        <w:ind w:left="113" w:right="573"/>
        <w:jc w:val="both"/>
      </w:pPr>
      <w:r>
        <w:t xml:space="preserve">Gli incontri avverranno in modalità on line utilizzando le due applicazioni di </w:t>
      </w:r>
      <w:proofErr w:type="spellStart"/>
      <w:r>
        <w:t>Gsuite</w:t>
      </w:r>
      <w:proofErr w:type="spellEnd"/>
      <w:r>
        <w:t xml:space="preserve"> for Education che</w:t>
      </w:r>
      <w:r>
        <w:rPr>
          <w:spacing w:val="1"/>
        </w:rPr>
        <w:t xml:space="preserve"> </w:t>
      </w:r>
      <w:r>
        <w:t>permettono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prenotazioni</w:t>
      </w:r>
      <w:r>
        <w:rPr>
          <w:spacing w:val="-4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riunioni</w:t>
      </w:r>
      <w:r>
        <w:rPr>
          <w:spacing w:val="-2"/>
        </w:rPr>
        <w:t xml:space="preserve"> </w:t>
      </w:r>
      <w:r>
        <w:t>online:</w:t>
      </w:r>
      <w:r>
        <w:rPr>
          <w:spacing w:val="-4"/>
        </w:rPr>
        <w:t xml:space="preserve"> </w:t>
      </w:r>
      <w:r>
        <w:t>Google</w:t>
      </w:r>
      <w:r>
        <w:rPr>
          <w:spacing w:val="-5"/>
        </w:rPr>
        <w:t xml:space="preserve"> </w:t>
      </w:r>
      <w:proofErr w:type="spellStart"/>
      <w:r>
        <w:t>Calendar</w:t>
      </w:r>
      <w:proofErr w:type="spellEnd"/>
      <w:r>
        <w:rPr>
          <w:spacing w:val="4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Google</w:t>
      </w:r>
      <w:r>
        <w:rPr>
          <w:spacing w:val="-5"/>
        </w:rPr>
        <w:t xml:space="preserve"> </w:t>
      </w:r>
      <w:proofErr w:type="spellStart"/>
      <w:r>
        <w:t>Meet</w:t>
      </w:r>
      <w:proofErr w:type="spellEnd"/>
      <w:r>
        <w:t>.</w:t>
      </w:r>
    </w:p>
    <w:p w14:paraId="1C9EBF2E" w14:textId="77777777" w:rsidR="003E11CA" w:rsidRDefault="003E11CA">
      <w:pPr>
        <w:pStyle w:val="Corpotesto"/>
        <w:rPr>
          <w:sz w:val="24"/>
        </w:rPr>
      </w:pPr>
    </w:p>
    <w:p w14:paraId="111911F8" w14:textId="77777777" w:rsidR="003E11CA" w:rsidRDefault="003E11CA">
      <w:pPr>
        <w:pStyle w:val="Corpotesto"/>
        <w:rPr>
          <w:sz w:val="24"/>
        </w:rPr>
      </w:pPr>
    </w:p>
    <w:p w14:paraId="09D30ACC" w14:textId="77777777" w:rsidR="003E11CA" w:rsidRDefault="008C6BD5">
      <w:pPr>
        <w:spacing w:before="161"/>
        <w:ind w:left="2220" w:right="2672"/>
        <w:jc w:val="center"/>
        <w:rPr>
          <w:b/>
          <w:sz w:val="20"/>
        </w:rPr>
      </w:pPr>
      <w:r>
        <w:rPr>
          <w:b/>
          <w:sz w:val="20"/>
          <w:u w:val="single"/>
        </w:rPr>
        <w:t>MODALITÀ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OPERATIVE.</w:t>
      </w:r>
    </w:p>
    <w:p w14:paraId="0051F454" w14:textId="77777777" w:rsidR="003E11CA" w:rsidRDefault="003E11CA">
      <w:pPr>
        <w:pStyle w:val="Corpotesto"/>
        <w:spacing w:before="8"/>
        <w:rPr>
          <w:b/>
          <w:sz w:val="13"/>
        </w:rPr>
      </w:pPr>
    </w:p>
    <w:p w14:paraId="6316E12D" w14:textId="77777777" w:rsidR="003E11CA" w:rsidRDefault="008C6BD5">
      <w:pPr>
        <w:pStyle w:val="Titolo1"/>
        <w:numPr>
          <w:ilvl w:val="0"/>
          <w:numId w:val="2"/>
        </w:numPr>
        <w:tabs>
          <w:tab w:val="left" w:pos="474"/>
        </w:tabs>
        <w:spacing w:before="93" w:line="240" w:lineRule="auto"/>
        <w:ind w:hanging="364"/>
      </w:pP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</w:t>
      </w:r>
    </w:p>
    <w:p w14:paraId="7FC9710F" w14:textId="77777777" w:rsidR="003E11CA" w:rsidRDefault="008C6BD5">
      <w:pPr>
        <w:pStyle w:val="Paragrafoelenco"/>
        <w:numPr>
          <w:ilvl w:val="0"/>
          <w:numId w:val="1"/>
        </w:numPr>
        <w:tabs>
          <w:tab w:val="left" w:pos="834"/>
        </w:tabs>
        <w:spacing w:before="2"/>
        <w:ind w:hanging="364"/>
        <w:jc w:val="both"/>
        <w:rPr>
          <w:b/>
        </w:rPr>
      </w:pPr>
      <w:r>
        <w:rPr>
          <w:b/>
        </w:rPr>
        <w:t>Prenotare</w:t>
      </w:r>
      <w:r>
        <w:rPr>
          <w:b/>
          <w:spacing w:val="-6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appuntamento</w:t>
      </w:r>
    </w:p>
    <w:p w14:paraId="6E034262" w14:textId="77777777" w:rsidR="003E11CA" w:rsidRDefault="008C6BD5">
      <w:pPr>
        <w:pStyle w:val="Corpotesto"/>
        <w:ind w:left="1728" w:right="562" w:hanging="1618"/>
        <w:jc w:val="both"/>
      </w:pPr>
      <w:r>
        <w:rPr>
          <w:noProof/>
          <w:lang w:eastAsia="it-IT"/>
        </w:rPr>
        <w:drawing>
          <wp:anchor distT="0" distB="0" distL="0" distR="0" simplePos="0" relativeHeight="487545344" behindDoc="1" locked="0" layoutInCell="1" allowOverlap="1" wp14:anchorId="694D13B2" wp14:editId="4CF98734">
            <wp:simplePos x="0" y="0"/>
            <wp:positionH relativeFrom="page">
              <wp:posOffset>907414</wp:posOffset>
            </wp:positionH>
            <wp:positionV relativeFrom="paragraph">
              <wp:posOffset>271266</wp:posOffset>
            </wp:positionV>
            <wp:extent cx="719454" cy="69468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694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genitore, dopo aver fatto l’accesso a Google con l’account del proprio figlio cliccherà sul link alla pagina</w:t>
      </w:r>
      <w:r>
        <w:rPr>
          <w:spacing w:val="1"/>
        </w:rPr>
        <w:t xml:space="preserve"> </w:t>
      </w:r>
      <w:r>
        <w:t xml:space="preserve">degli appuntamenti e visualizzerà la pagina di </w:t>
      </w:r>
      <w:proofErr w:type="spellStart"/>
      <w:r>
        <w:t>Calendar</w:t>
      </w:r>
      <w:proofErr w:type="spellEnd"/>
      <w:r>
        <w:t xml:space="preserve"> con gli spazi disponibili per gli</w:t>
      </w:r>
      <w:r>
        <w:rPr>
          <w:spacing w:val="1"/>
        </w:rPr>
        <w:t xml:space="preserve"> </w:t>
      </w:r>
      <w:r>
        <w:t>appuntamenti.</w:t>
      </w:r>
    </w:p>
    <w:p w14:paraId="0E16A636" w14:textId="77777777" w:rsidR="003E11CA" w:rsidRDefault="008C6BD5">
      <w:pPr>
        <w:pStyle w:val="Corpotesto"/>
        <w:spacing w:before="1"/>
        <w:ind w:left="1728" w:right="558"/>
        <w:jc w:val="both"/>
      </w:pPr>
      <w:r>
        <w:t>Per</w:t>
      </w:r>
      <w:r>
        <w:rPr>
          <w:spacing w:val="1"/>
        </w:rPr>
        <w:t xml:space="preserve"> </w:t>
      </w:r>
      <w:r>
        <w:t>prenotare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appuntamento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semplicemente</w:t>
      </w:r>
      <w:r>
        <w:rPr>
          <w:spacing w:val="1"/>
        </w:rPr>
        <w:t xml:space="preserve"> </w:t>
      </w:r>
      <w:r>
        <w:rPr>
          <w:i/>
          <w:u w:val="single"/>
        </w:rPr>
        <w:t>cliccare</w:t>
      </w:r>
      <w:r>
        <w:rPr>
          <w:i/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disponibili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appuntamenti</w:t>
      </w:r>
      <w:r>
        <w:rPr>
          <w:spacing w:val="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i/>
          <w:u w:val="single"/>
        </w:rPr>
        <w:t>confermare</w:t>
      </w:r>
      <w:r>
        <w:rPr>
          <w:i/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prenotazione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salva.</w:t>
      </w:r>
    </w:p>
    <w:p w14:paraId="15F31BCB" w14:textId="77777777" w:rsidR="003E11CA" w:rsidRDefault="003E11CA">
      <w:pPr>
        <w:pStyle w:val="Corpotesto"/>
      </w:pPr>
    </w:p>
    <w:p w14:paraId="2A7DFABD" w14:textId="77777777" w:rsidR="003E11CA" w:rsidRDefault="008C6BD5">
      <w:pPr>
        <w:pStyle w:val="Titolo1"/>
        <w:numPr>
          <w:ilvl w:val="0"/>
          <w:numId w:val="1"/>
        </w:numPr>
        <w:tabs>
          <w:tab w:val="left" w:pos="2238"/>
        </w:tabs>
        <w:spacing w:line="251" w:lineRule="exact"/>
        <w:ind w:left="2237" w:hanging="510"/>
        <w:jc w:val="both"/>
      </w:pPr>
      <w:r>
        <w:t>Avviare</w:t>
      </w:r>
      <w:r>
        <w:rPr>
          <w:spacing w:val="4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chiamata</w:t>
      </w:r>
      <w:r>
        <w:rPr>
          <w:spacing w:val="-4"/>
        </w:rPr>
        <w:t xml:space="preserve"> </w:t>
      </w:r>
      <w:r>
        <w:t>prenotata.</w:t>
      </w:r>
    </w:p>
    <w:p w14:paraId="3E08DCC8" w14:textId="77777777" w:rsidR="003E11CA" w:rsidRDefault="008C6BD5">
      <w:pPr>
        <w:ind w:left="113" w:right="565"/>
        <w:jc w:val="both"/>
      </w:pPr>
      <w:r>
        <w:t xml:space="preserve">Per la video chiamata, il giorno dei colloqui, sia il </w:t>
      </w:r>
      <w:r>
        <w:rPr>
          <w:i/>
          <w:u w:val="single"/>
        </w:rPr>
        <w:t xml:space="preserve">genitore </w:t>
      </w:r>
      <w:r>
        <w:t>che il</w:t>
      </w:r>
      <w:r>
        <w:rPr>
          <w:u w:val="single"/>
        </w:rPr>
        <w:t xml:space="preserve"> </w:t>
      </w:r>
      <w:r>
        <w:rPr>
          <w:i/>
          <w:u w:val="single"/>
        </w:rPr>
        <w:t>docente</w:t>
      </w:r>
      <w:r>
        <w:rPr>
          <w:i/>
        </w:rPr>
        <w:t xml:space="preserve"> </w:t>
      </w:r>
      <w:r>
        <w:t xml:space="preserve">dovranno </w:t>
      </w:r>
      <w:r>
        <w:rPr>
          <w:i/>
          <w:u w:val="single"/>
        </w:rPr>
        <w:t xml:space="preserve">cliccare sul link </w:t>
      </w:r>
      <w:proofErr w:type="spellStart"/>
      <w:r>
        <w:rPr>
          <w:i/>
          <w:u w:val="single"/>
        </w:rPr>
        <w:t>Meet</w:t>
      </w:r>
      <w:proofErr w:type="spellEnd"/>
      <w:r>
        <w:rPr>
          <w:i/>
          <w:spacing w:val="1"/>
        </w:rPr>
        <w:t xml:space="preserve"> </w:t>
      </w:r>
      <w:r>
        <w:rPr>
          <w:i/>
          <w:u w:val="single"/>
        </w:rPr>
        <w:t>arrivato ed accedere alla video chiamata.</w:t>
      </w:r>
      <w:r>
        <w:rPr>
          <w:i/>
        </w:rPr>
        <w:t xml:space="preserve"> </w:t>
      </w:r>
      <w:r>
        <w:t>Per terminare l’incontro sarà sufficiente chiudere la scheda del</w:t>
      </w:r>
      <w:r>
        <w:rPr>
          <w:spacing w:val="1"/>
        </w:rPr>
        <w:t xml:space="preserve"> </w:t>
      </w:r>
      <w:r>
        <w:t>browser.</w:t>
      </w:r>
    </w:p>
    <w:p w14:paraId="750AC05E" w14:textId="77777777" w:rsidR="003E11CA" w:rsidRDefault="008C6BD5">
      <w:pPr>
        <w:pStyle w:val="Corpotesto"/>
        <w:spacing w:line="252" w:lineRule="exact"/>
        <w:ind w:left="113"/>
        <w:jc w:val="both"/>
      </w:pPr>
      <w:r>
        <w:t>È</w:t>
      </w:r>
      <w:r>
        <w:rPr>
          <w:spacing w:val="-5"/>
        </w:rPr>
        <w:t xml:space="preserve"> </w:t>
      </w:r>
      <w:r>
        <w:t>possibile</w:t>
      </w:r>
      <w:r>
        <w:rPr>
          <w:spacing w:val="-6"/>
        </w:rPr>
        <w:t xml:space="preserve"> </w:t>
      </w:r>
      <w:r>
        <w:t>prenotare</w:t>
      </w:r>
      <w:r>
        <w:rPr>
          <w:spacing w:val="-6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colloquio.</w:t>
      </w:r>
    </w:p>
    <w:p w14:paraId="3882BC94" w14:textId="77777777" w:rsidR="003E11CA" w:rsidRDefault="008C6BD5">
      <w:pPr>
        <w:pStyle w:val="Titolo1"/>
        <w:numPr>
          <w:ilvl w:val="0"/>
          <w:numId w:val="2"/>
        </w:numPr>
        <w:tabs>
          <w:tab w:val="left" w:pos="821"/>
          <w:tab w:val="left" w:pos="822"/>
        </w:tabs>
        <w:ind w:left="821" w:hanging="712"/>
      </w:pPr>
      <w:r>
        <w:t>PER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</w:t>
      </w:r>
      <w:r>
        <w:rPr>
          <w:spacing w:val="-2"/>
        </w:rPr>
        <w:t xml:space="preserve"> </w:t>
      </w:r>
      <w:r>
        <w:t>INFANZIA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PRIMARIA</w:t>
      </w:r>
    </w:p>
    <w:p w14:paraId="0A8938EF" w14:textId="77777777" w:rsidR="003E11CA" w:rsidRDefault="008C6BD5">
      <w:pPr>
        <w:pStyle w:val="Corpotesto"/>
        <w:ind w:left="113" w:right="562"/>
        <w:jc w:val="both"/>
      </w:pPr>
      <w:r>
        <w:t>I</w:t>
      </w:r>
      <w:r>
        <w:rPr>
          <w:spacing w:val="-13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coordinatori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predisporranno</w:t>
      </w:r>
      <w:r>
        <w:rPr>
          <w:spacing w:val="-1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orario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attraverso</w:t>
      </w:r>
      <w:r>
        <w:rPr>
          <w:spacing w:val="-53"/>
        </w:rPr>
        <w:t xml:space="preserve"> </w:t>
      </w:r>
      <w:r>
        <w:t xml:space="preserve">il link dalla barra di </w:t>
      </w:r>
      <w:proofErr w:type="spellStart"/>
      <w:r>
        <w:t>Stream</w:t>
      </w:r>
      <w:proofErr w:type="spellEnd"/>
      <w:r>
        <w:t xml:space="preserve"> di Classroom dei propri figli. Ad ogni genitore l’orario e la durata del colloquio</w:t>
      </w:r>
      <w:r>
        <w:rPr>
          <w:spacing w:val="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comunicati</w:t>
      </w:r>
      <w:r>
        <w:rPr>
          <w:spacing w:val="-5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dell’incontro,</w:t>
      </w:r>
      <w:r>
        <w:rPr>
          <w:spacing w:val="2"/>
        </w:rPr>
        <w:t xml:space="preserve"> </w:t>
      </w:r>
      <w:r>
        <w:t>tramite</w:t>
      </w:r>
      <w:r>
        <w:rPr>
          <w:spacing w:val="-5"/>
        </w:rPr>
        <w:t xml:space="preserve"> </w:t>
      </w:r>
      <w:r>
        <w:t>email</w:t>
      </w:r>
      <w:r>
        <w:rPr>
          <w:spacing w:val="50"/>
        </w:rPr>
        <w:t xml:space="preserve"> </w:t>
      </w:r>
      <w:r>
        <w:t>…@olivetocitraic.edu.it.</w:t>
      </w:r>
    </w:p>
    <w:p w14:paraId="4D59E105" w14:textId="77777777" w:rsidR="003E11CA" w:rsidRDefault="003E11CA">
      <w:pPr>
        <w:pStyle w:val="Corpotesto"/>
        <w:spacing w:before="5"/>
        <w:rPr>
          <w:sz w:val="20"/>
        </w:rPr>
      </w:pPr>
    </w:p>
    <w:p w14:paraId="0C1A5F80" w14:textId="77777777" w:rsidR="003E11CA" w:rsidRDefault="008C6BD5">
      <w:pPr>
        <w:spacing w:before="1" w:line="205" w:lineRule="exact"/>
        <w:ind w:left="2218" w:right="2672"/>
        <w:jc w:val="center"/>
        <w:rPr>
          <w:sz w:val="18"/>
        </w:rPr>
      </w:pP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DIRIGENTE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SCOLASTICO</w:t>
      </w:r>
    </w:p>
    <w:p w14:paraId="6ACE6D71" w14:textId="77777777" w:rsidR="003E11CA" w:rsidRDefault="008C6BD5">
      <w:pPr>
        <w:spacing w:line="228" w:lineRule="exact"/>
        <w:ind w:left="2221" w:right="2672"/>
        <w:jc w:val="center"/>
        <w:rPr>
          <w:sz w:val="20"/>
        </w:rPr>
      </w:pPr>
      <w:r>
        <w:rPr>
          <w:sz w:val="20"/>
        </w:rPr>
        <w:t>Dott.ssa</w:t>
      </w:r>
      <w:r>
        <w:rPr>
          <w:spacing w:val="-6"/>
          <w:sz w:val="20"/>
        </w:rPr>
        <w:t xml:space="preserve"> </w:t>
      </w:r>
      <w:r>
        <w:rPr>
          <w:sz w:val="20"/>
        </w:rPr>
        <w:t>Maria</w:t>
      </w:r>
      <w:r>
        <w:rPr>
          <w:spacing w:val="-2"/>
          <w:sz w:val="20"/>
        </w:rPr>
        <w:t xml:space="preserve"> </w:t>
      </w:r>
      <w:r>
        <w:rPr>
          <w:sz w:val="20"/>
        </w:rPr>
        <w:t>Pappalardo</w:t>
      </w:r>
    </w:p>
    <w:p w14:paraId="0C496DE2" w14:textId="77777777" w:rsidR="003E11CA" w:rsidRDefault="008C6BD5">
      <w:pPr>
        <w:ind w:left="2240" w:right="2672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autografa</w:t>
      </w:r>
      <w:r>
        <w:rPr>
          <w:spacing w:val="-2"/>
          <w:sz w:val="20"/>
        </w:rPr>
        <w:t xml:space="preserve"> </w:t>
      </w:r>
      <w:r>
        <w:rPr>
          <w:sz w:val="20"/>
        </w:rPr>
        <w:t>omessa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n.</w:t>
      </w:r>
      <w:r>
        <w:rPr>
          <w:spacing w:val="1"/>
          <w:sz w:val="20"/>
        </w:rPr>
        <w:t xml:space="preserve"> </w:t>
      </w:r>
      <w:r>
        <w:rPr>
          <w:sz w:val="20"/>
        </w:rPr>
        <w:t>39/1993</w:t>
      </w:r>
    </w:p>
    <w:sectPr w:rsidR="003E11CA">
      <w:type w:val="continuous"/>
      <w:pgSz w:w="11920" w:h="16850"/>
      <w:pgMar w:top="4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118A8"/>
    <w:multiLevelType w:val="hybridMultilevel"/>
    <w:tmpl w:val="3D347E40"/>
    <w:lvl w:ilvl="0" w:tplc="BAEEE4B6">
      <w:start w:val="1"/>
      <w:numFmt w:val="decimal"/>
      <w:lvlText w:val="%1)"/>
      <w:lvlJc w:val="left"/>
      <w:pPr>
        <w:ind w:left="833" w:hanging="3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57898B0">
      <w:numFmt w:val="bullet"/>
      <w:lvlText w:val="•"/>
      <w:lvlJc w:val="left"/>
      <w:pPr>
        <w:ind w:left="1785" w:hanging="363"/>
      </w:pPr>
      <w:rPr>
        <w:rFonts w:hint="default"/>
        <w:lang w:val="it-IT" w:eastAsia="en-US" w:bidi="ar-SA"/>
      </w:rPr>
    </w:lvl>
    <w:lvl w:ilvl="2" w:tplc="3300154C">
      <w:numFmt w:val="bullet"/>
      <w:lvlText w:val="•"/>
      <w:lvlJc w:val="left"/>
      <w:pPr>
        <w:ind w:left="2730" w:hanging="363"/>
      </w:pPr>
      <w:rPr>
        <w:rFonts w:hint="default"/>
        <w:lang w:val="it-IT" w:eastAsia="en-US" w:bidi="ar-SA"/>
      </w:rPr>
    </w:lvl>
    <w:lvl w:ilvl="3" w:tplc="4B4E83AC">
      <w:numFmt w:val="bullet"/>
      <w:lvlText w:val="•"/>
      <w:lvlJc w:val="left"/>
      <w:pPr>
        <w:ind w:left="3675" w:hanging="363"/>
      </w:pPr>
      <w:rPr>
        <w:rFonts w:hint="default"/>
        <w:lang w:val="it-IT" w:eastAsia="en-US" w:bidi="ar-SA"/>
      </w:rPr>
    </w:lvl>
    <w:lvl w:ilvl="4" w:tplc="D5166444">
      <w:numFmt w:val="bullet"/>
      <w:lvlText w:val="•"/>
      <w:lvlJc w:val="left"/>
      <w:pPr>
        <w:ind w:left="4620" w:hanging="363"/>
      </w:pPr>
      <w:rPr>
        <w:rFonts w:hint="default"/>
        <w:lang w:val="it-IT" w:eastAsia="en-US" w:bidi="ar-SA"/>
      </w:rPr>
    </w:lvl>
    <w:lvl w:ilvl="5" w:tplc="0E38CD94">
      <w:numFmt w:val="bullet"/>
      <w:lvlText w:val="•"/>
      <w:lvlJc w:val="left"/>
      <w:pPr>
        <w:ind w:left="5565" w:hanging="363"/>
      </w:pPr>
      <w:rPr>
        <w:rFonts w:hint="default"/>
        <w:lang w:val="it-IT" w:eastAsia="en-US" w:bidi="ar-SA"/>
      </w:rPr>
    </w:lvl>
    <w:lvl w:ilvl="6" w:tplc="46C44F90">
      <w:numFmt w:val="bullet"/>
      <w:lvlText w:val="•"/>
      <w:lvlJc w:val="left"/>
      <w:pPr>
        <w:ind w:left="6510" w:hanging="363"/>
      </w:pPr>
      <w:rPr>
        <w:rFonts w:hint="default"/>
        <w:lang w:val="it-IT" w:eastAsia="en-US" w:bidi="ar-SA"/>
      </w:rPr>
    </w:lvl>
    <w:lvl w:ilvl="7" w:tplc="AFBAE554">
      <w:numFmt w:val="bullet"/>
      <w:lvlText w:val="•"/>
      <w:lvlJc w:val="left"/>
      <w:pPr>
        <w:ind w:left="7455" w:hanging="363"/>
      </w:pPr>
      <w:rPr>
        <w:rFonts w:hint="default"/>
        <w:lang w:val="it-IT" w:eastAsia="en-US" w:bidi="ar-SA"/>
      </w:rPr>
    </w:lvl>
    <w:lvl w:ilvl="8" w:tplc="5AB64C36">
      <w:numFmt w:val="bullet"/>
      <w:lvlText w:val="•"/>
      <w:lvlJc w:val="left"/>
      <w:pPr>
        <w:ind w:left="8400" w:hanging="363"/>
      </w:pPr>
      <w:rPr>
        <w:rFonts w:hint="default"/>
        <w:lang w:val="it-IT" w:eastAsia="en-US" w:bidi="ar-SA"/>
      </w:rPr>
    </w:lvl>
  </w:abstractNum>
  <w:abstractNum w:abstractNumId="1">
    <w:nsid w:val="1F3026FA"/>
    <w:multiLevelType w:val="hybridMultilevel"/>
    <w:tmpl w:val="2326D5E4"/>
    <w:lvl w:ilvl="0" w:tplc="1CF419E2">
      <w:numFmt w:val="bullet"/>
      <w:lvlText w:val=""/>
      <w:lvlJc w:val="left"/>
      <w:pPr>
        <w:ind w:left="47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F2E4178">
      <w:numFmt w:val="bullet"/>
      <w:lvlText w:val="•"/>
      <w:lvlJc w:val="left"/>
      <w:pPr>
        <w:ind w:left="1461" w:hanging="363"/>
      </w:pPr>
      <w:rPr>
        <w:rFonts w:hint="default"/>
        <w:lang w:val="it-IT" w:eastAsia="en-US" w:bidi="ar-SA"/>
      </w:rPr>
    </w:lvl>
    <w:lvl w:ilvl="2" w:tplc="F45C0EA0">
      <w:numFmt w:val="bullet"/>
      <w:lvlText w:val="•"/>
      <w:lvlJc w:val="left"/>
      <w:pPr>
        <w:ind w:left="2442" w:hanging="363"/>
      </w:pPr>
      <w:rPr>
        <w:rFonts w:hint="default"/>
        <w:lang w:val="it-IT" w:eastAsia="en-US" w:bidi="ar-SA"/>
      </w:rPr>
    </w:lvl>
    <w:lvl w:ilvl="3" w:tplc="70D036E6">
      <w:numFmt w:val="bullet"/>
      <w:lvlText w:val="•"/>
      <w:lvlJc w:val="left"/>
      <w:pPr>
        <w:ind w:left="3423" w:hanging="363"/>
      </w:pPr>
      <w:rPr>
        <w:rFonts w:hint="default"/>
        <w:lang w:val="it-IT" w:eastAsia="en-US" w:bidi="ar-SA"/>
      </w:rPr>
    </w:lvl>
    <w:lvl w:ilvl="4" w:tplc="6868BA0A">
      <w:numFmt w:val="bullet"/>
      <w:lvlText w:val="•"/>
      <w:lvlJc w:val="left"/>
      <w:pPr>
        <w:ind w:left="4404" w:hanging="363"/>
      </w:pPr>
      <w:rPr>
        <w:rFonts w:hint="default"/>
        <w:lang w:val="it-IT" w:eastAsia="en-US" w:bidi="ar-SA"/>
      </w:rPr>
    </w:lvl>
    <w:lvl w:ilvl="5" w:tplc="884E89D2">
      <w:numFmt w:val="bullet"/>
      <w:lvlText w:val="•"/>
      <w:lvlJc w:val="left"/>
      <w:pPr>
        <w:ind w:left="5385" w:hanging="363"/>
      </w:pPr>
      <w:rPr>
        <w:rFonts w:hint="default"/>
        <w:lang w:val="it-IT" w:eastAsia="en-US" w:bidi="ar-SA"/>
      </w:rPr>
    </w:lvl>
    <w:lvl w:ilvl="6" w:tplc="E0C2F44C">
      <w:numFmt w:val="bullet"/>
      <w:lvlText w:val="•"/>
      <w:lvlJc w:val="left"/>
      <w:pPr>
        <w:ind w:left="6366" w:hanging="363"/>
      </w:pPr>
      <w:rPr>
        <w:rFonts w:hint="default"/>
        <w:lang w:val="it-IT" w:eastAsia="en-US" w:bidi="ar-SA"/>
      </w:rPr>
    </w:lvl>
    <w:lvl w:ilvl="7" w:tplc="D360C818">
      <w:numFmt w:val="bullet"/>
      <w:lvlText w:val="•"/>
      <w:lvlJc w:val="left"/>
      <w:pPr>
        <w:ind w:left="7347" w:hanging="363"/>
      </w:pPr>
      <w:rPr>
        <w:rFonts w:hint="default"/>
        <w:lang w:val="it-IT" w:eastAsia="en-US" w:bidi="ar-SA"/>
      </w:rPr>
    </w:lvl>
    <w:lvl w:ilvl="8" w:tplc="F612A54A">
      <w:numFmt w:val="bullet"/>
      <w:lvlText w:val="•"/>
      <w:lvlJc w:val="left"/>
      <w:pPr>
        <w:ind w:left="8328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CA"/>
    <w:rsid w:val="000D1C84"/>
    <w:rsid w:val="003D3611"/>
    <w:rsid w:val="003E11CA"/>
    <w:rsid w:val="008C6BD5"/>
    <w:rsid w:val="00B21E7C"/>
    <w:rsid w:val="00B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A4A8"/>
  <w15:docId w15:val="{FF9A49B3-3329-4E4B-B61C-A975C112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473" w:hanging="36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2"/>
      <w:ind w:left="2240" w:right="267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473" w:hanging="3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300D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livetocitraic.gov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1300d@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2023-02-13T13:25:00Z</dcterms:created>
  <dcterms:modified xsi:type="dcterms:W3CDTF">2023-02-13T13:25:00Z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</Properties>
</file>